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8B" w:rsidRPr="00080FB5" w:rsidRDefault="00B5088B" w:rsidP="00080FB5">
      <w:pPr>
        <w:jc w:val="both"/>
        <w:rPr>
          <w:rFonts w:ascii="Arial" w:hAnsi="Arial" w:cs="Arial"/>
          <w:b/>
          <w:bCs/>
          <w:i/>
          <w:sz w:val="24"/>
          <w:szCs w:val="24"/>
        </w:rPr>
      </w:pPr>
    </w:p>
    <w:p w:rsidR="00343616" w:rsidRPr="00080FB5" w:rsidRDefault="00AB3306" w:rsidP="00080FB5">
      <w:pPr>
        <w:jc w:val="center"/>
        <w:rPr>
          <w:rFonts w:ascii="Arial" w:hAnsi="Arial" w:cs="Arial"/>
          <w:b/>
          <w:bCs/>
          <w:i/>
          <w:sz w:val="24"/>
          <w:szCs w:val="24"/>
        </w:rPr>
      </w:pPr>
      <w:r w:rsidRPr="00080FB5">
        <w:rPr>
          <w:rFonts w:ascii="Arial" w:hAnsi="Arial" w:cs="Arial"/>
          <w:b/>
          <w:bCs/>
          <w:i/>
          <w:sz w:val="24"/>
          <w:szCs w:val="24"/>
        </w:rPr>
        <w:t>MÉTODO PARA HACER EL ANÁ</w:t>
      </w:r>
      <w:r w:rsidR="002C4F6A" w:rsidRPr="00080FB5">
        <w:rPr>
          <w:rFonts w:ascii="Arial" w:hAnsi="Arial" w:cs="Arial"/>
          <w:b/>
          <w:bCs/>
          <w:i/>
          <w:sz w:val="24"/>
          <w:szCs w:val="24"/>
        </w:rPr>
        <w:t>LISIS DE COYUNTURA</w:t>
      </w:r>
    </w:p>
    <w:p w:rsidR="00806D44" w:rsidRPr="00080FB5" w:rsidRDefault="00806D44" w:rsidP="00080FB5">
      <w:pPr>
        <w:jc w:val="center"/>
        <w:rPr>
          <w:rFonts w:ascii="Arial" w:hAnsi="Arial" w:cs="Arial"/>
          <w:b/>
          <w:bCs/>
          <w:i/>
          <w:sz w:val="24"/>
          <w:szCs w:val="24"/>
        </w:rPr>
      </w:pPr>
    </w:p>
    <w:p w:rsidR="00343616" w:rsidRPr="00F04AB7" w:rsidRDefault="00806D44" w:rsidP="00F04AB7">
      <w:pPr>
        <w:jc w:val="center"/>
        <w:rPr>
          <w:rFonts w:ascii="Arial" w:hAnsi="Arial" w:cs="Arial"/>
          <w:b/>
          <w:bCs/>
          <w:sz w:val="24"/>
          <w:szCs w:val="24"/>
        </w:rPr>
      </w:pPr>
      <w:r w:rsidRPr="00080FB5">
        <w:rPr>
          <w:rFonts w:ascii="Arial" w:hAnsi="Arial" w:cs="Arial"/>
          <w:bCs/>
          <w:i/>
          <w:sz w:val="24"/>
          <w:szCs w:val="24"/>
        </w:rPr>
        <w:t>Pilar Arroyo R.P.</w:t>
      </w:r>
    </w:p>
    <w:p w:rsidR="00BB681E" w:rsidRPr="00080FB5" w:rsidRDefault="00BB681E" w:rsidP="00080FB5">
      <w:pPr>
        <w:jc w:val="both"/>
        <w:rPr>
          <w:rFonts w:ascii="Arial" w:hAnsi="Arial" w:cs="Arial"/>
          <w:b/>
          <w:bCs/>
          <w:sz w:val="24"/>
          <w:szCs w:val="24"/>
          <w:u w:val="single"/>
        </w:rPr>
      </w:pPr>
    </w:p>
    <w:p w:rsidR="00343616" w:rsidRPr="00080FB5" w:rsidRDefault="00080FB5" w:rsidP="00080FB5">
      <w:pPr>
        <w:jc w:val="both"/>
        <w:rPr>
          <w:rFonts w:ascii="Arial" w:hAnsi="Arial" w:cs="Arial"/>
          <w:b/>
          <w:bCs/>
          <w:sz w:val="24"/>
          <w:szCs w:val="24"/>
          <w:u w:val="single"/>
        </w:rPr>
      </w:pPr>
      <w:r>
        <w:rPr>
          <w:rFonts w:ascii="Arial" w:hAnsi="Arial" w:cs="Arial"/>
          <w:b/>
          <w:bCs/>
          <w:sz w:val="24"/>
          <w:szCs w:val="24"/>
          <w:u w:val="single"/>
        </w:rPr>
        <w:t>Introducción</w:t>
      </w:r>
    </w:p>
    <w:p w:rsidR="00637258" w:rsidRPr="00080FB5" w:rsidRDefault="00637258" w:rsidP="00080FB5">
      <w:pPr>
        <w:jc w:val="both"/>
        <w:rPr>
          <w:rFonts w:ascii="Arial" w:hAnsi="Arial" w:cs="Arial"/>
          <w:b/>
          <w:bCs/>
          <w:sz w:val="24"/>
          <w:szCs w:val="24"/>
          <w:u w:val="single"/>
        </w:rPr>
      </w:pPr>
    </w:p>
    <w:p w:rsidR="00343616" w:rsidRPr="00080FB5" w:rsidRDefault="00080FB5" w:rsidP="00080FB5">
      <w:pPr>
        <w:jc w:val="both"/>
        <w:rPr>
          <w:rFonts w:ascii="Arial" w:hAnsi="Arial" w:cs="Arial"/>
          <w:sz w:val="24"/>
          <w:szCs w:val="24"/>
        </w:rPr>
      </w:pPr>
      <w:r>
        <w:rPr>
          <w:rFonts w:ascii="Arial" w:hAnsi="Arial" w:cs="Arial"/>
          <w:sz w:val="24"/>
          <w:szCs w:val="24"/>
        </w:rPr>
        <w:t xml:space="preserve">+ </w:t>
      </w:r>
      <w:r w:rsidR="002C4F6A" w:rsidRPr="00080FB5">
        <w:rPr>
          <w:rFonts w:ascii="Arial" w:hAnsi="Arial" w:cs="Arial"/>
          <w:sz w:val="24"/>
          <w:szCs w:val="24"/>
        </w:rPr>
        <w:t xml:space="preserve">Nuestro </w:t>
      </w:r>
      <w:r w:rsidR="002C4F6A" w:rsidRPr="00080FB5">
        <w:rPr>
          <w:rFonts w:ascii="Arial" w:hAnsi="Arial" w:cs="Arial"/>
          <w:b/>
          <w:sz w:val="24"/>
          <w:szCs w:val="24"/>
        </w:rPr>
        <w:t>tipo de aproximació</w:t>
      </w:r>
      <w:r w:rsidR="00DE5B77" w:rsidRPr="00080FB5">
        <w:rPr>
          <w:rFonts w:ascii="Arial" w:hAnsi="Arial" w:cs="Arial"/>
          <w:b/>
          <w:sz w:val="24"/>
          <w:szCs w:val="24"/>
        </w:rPr>
        <w:t>n</w:t>
      </w:r>
      <w:r w:rsidR="00DE5B77" w:rsidRPr="00080FB5">
        <w:rPr>
          <w:rFonts w:ascii="Arial" w:hAnsi="Arial" w:cs="Arial"/>
          <w:sz w:val="24"/>
          <w:szCs w:val="24"/>
        </w:rPr>
        <w:t xml:space="preserve">: </w:t>
      </w:r>
      <w:r w:rsidR="00343616" w:rsidRPr="00080FB5">
        <w:rPr>
          <w:rFonts w:ascii="Arial" w:hAnsi="Arial" w:cs="Arial"/>
          <w:sz w:val="24"/>
          <w:szCs w:val="24"/>
        </w:rPr>
        <w:t>Cuando hablamos de análisis de</w:t>
      </w:r>
      <w:r w:rsidR="00806D44" w:rsidRPr="00080FB5">
        <w:rPr>
          <w:rFonts w:ascii="Arial" w:hAnsi="Arial" w:cs="Arial"/>
          <w:sz w:val="24"/>
          <w:szCs w:val="24"/>
        </w:rPr>
        <w:t xml:space="preserve"> la realidad hay que distinguir entre análisis de la </w:t>
      </w:r>
      <w:r w:rsidR="00343616" w:rsidRPr="00080FB5">
        <w:rPr>
          <w:rFonts w:ascii="Arial" w:hAnsi="Arial" w:cs="Arial"/>
          <w:sz w:val="24"/>
          <w:szCs w:val="24"/>
        </w:rPr>
        <w:t xml:space="preserve"> coyuntura </w:t>
      </w:r>
      <w:r w:rsidR="00806D44" w:rsidRPr="00080FB5">
        <w:rPr>
          <w:rFonts w:ascii="Arial" w:hAnsi="Arial" w:cs="Arial"/>
          <w:sz w:val="24"/>
          <w:szCs w:val="24"/>
        </w:rPr>
        <w:t xml:space="preserve">o análisis de la estructura. Cuando hablamos de análisis de coyuntura </w:t>
      </w:r>
      <w:r w:rsidR="00343616" w:rsidRPr="00080FB5">
        <w:rPr>
          <w:rFonts w:ascii="Arial" w:hAnsi="Arial" w:cs="Arial"/>
          <w:sz w:val="24"/>
          <w:szCs w:val="24"/>
        </w:rPr>
        <w:t>nos estamos refiriendo al análisis de la situación o momento actual.</w:t>
      </w:r>
    </w:p>
    <w:p w:rsidR="00B578AF" w:rsidRPr="00080FB5" w:rsidRDefault="00B578AF" w:rsidP="00080FB5">
      <w:pPr>
        <w:ind w:left="360"/>
        <w:jc w:val="both"/>
        <w:rPr>
          <w:rFonts w:ascii="Arial" w:hAnsi="Arial" w:cs="Arial"/>
          <w:sz w:val="24"/>
          <w:szCs w:val="24"/>
        </w:rPr>
      </w:pPr>
    </w:p>
    <w:p w:rsidR="00080FB5" w:rsidRPr="00080FB5" w:rsidRDefault="00080FB5" w:rsidP="00080FB5">
      <w:pPr>
        <w:jc w:val="both"/>
        <w:rPr>
          <w:rFonts w:ascii="Arial" w:hAnsi="Arial" w:cs="Arial"/>
          <w:sz w:val="24"/>
          <w:szCs w:val="24"/>
        </w:rPr>
      </w:pPr>
      <w:r>
        <w:rPr>
          <w:rFonts w:ascii="Arial" w:hAnsi="Arial" w:cs="Arial"/>
          <w:sz w:val="24"/>
          <w:szCs w:val="24"/>
        </w:rPr>
        <w:t xml:space="preserve">+ </w:t>
      </w:r>
      <w:r w:rsidR="00DE5B77" w:rsidRPr="00080FB5">
        <w:rPr>
          <w:rFonts w:ascii="Arial" w:hAnsi="Arial" w:cs="Arial"/>
          <w:sz w:val="24"/>
          <w:szCs w:val="24"/>
        </w:rPr>
        <w:t xml:space="preserve">Nuestra </w:t>
      </w:r>
      <w:r w:rsidR="00DE5B77" w:rsidRPr="00080FB5">
        <w:rPr>
          <w:rFonts w:ascii="Arial" w:hAnsi="Arial" w:cs="Arial"/>
          <w:b/>
          <w:sz w:val="24"/>
          <w:szCs w:val="24"/>
        </w:rPr>
        <w:t>intención:</w:t>
      </w:r>
      <w:r w:rsidR="00DE5B77" w:rsidRPr="00080FB5">
        <w:rPr>
          <w:rFonts w:ascii="Arial" w:hAnsi="Arial" w:cs="Arial"/>
          <w:sz w:val="24"/>
          <w:szCs w:val="24"/>
        </w:rPr>
        <w:t xml:space="preserve"> El nuestro n</w:t>
      </w:r>
      <w:r w:rsidR="00343616" w:rsidRPr="00080FB5">
        <w:rPr>
          <w:rFonts w:ascii="Arial" w:hAnsi="Arial" w:cs="Arial"/>
          <w:sz w:val="24"/>
          <w:szCs w:val="24"/>
        </w:rPr>
        <w:t>o es un anál</w:t>
      </w:r>
      <w:r>
        <w:rPr>
          <w:rFonts w:ascii="Arial" w:hAnsi="Arial" w:cs="Arial"/>
          <w:sz w:val="24"/>
          <w:szCs w:val="24"/>
        </w:rPr>
        <w:t xml:space="preserve">isis meramente académico. Busca </w:t>
      </w:r>
      <w:r w:rsidR="00343616" w:rsidRPr="00080FB5">
        <w:rPr>
          <w:rFonts w:ascii="Arial" w:hAnsi="Arial" w:cs="Arial"/>
          <w:sz w:val="24"/>
          <w:szCs w:val="24"/>
        </w:rPr>
        <w:t>ubicar elementos para decidir cómo actuar y con quiénes.</w:t>
      </w:r>
      <w:r>
        <w:rPr>
          <w:rFonts w:ascii="Arial" w:hAnsi="Arial" w:cs="Arial"/>
          <w:sz w:val="24"/>
          <w:szCs w:val="24"/>
        </w:rPr>
        <w:t xml:space="preserve"> Como bien dice Mariana Barreto Ávila </w:t>
      </w:r>
      <w:r w:rsidRPr="00080FB5">
        <w:rPr>
          <w:rFonts w:ascii="Arial" w:hAnsi="Arial" w:cs="Arial"/>
          <w:sz w:val="24"/>
          <w:szCs w:val="24"/>
        </w:rPr>
        <w:t>“La inquietud por conocer está pues vinculada con un compromiso por actuar”</w:t>
      </w:r>
      <w:r>
        <w:rPr>
          <w:rStyle w:val="Refdenotaalpie"/>
          <w:rFonts w:ascii="Arial" w:hAnsi="Arial" w:cs="Arial"/>
          <w:sz w:val="24"/>
          <w:szCs w:val="24"/>
        </w:rPr>
        <w:footnoteReference w:id="2"/>
      </w:r>
      <w:r>
        <w:rPr>
          <w:rFonts w:ascii="Arial" w:hAnsi="Arial" w:cs="Arial"/>
          <w:sz w:val="24"/>
          <w:szCs w:val="24"/>
        </w:rPr>
        <w:t xml:space="preserve"> </w:t>
      </w:r>
    </w:p>
    <w:p w:rsidR="00080FB5" w:rsidRDefault="00080FB5" w:rsidP="00080FB5">
      <w:pPr>
        <w:jc w:val="both"/>
        <w:rPr>
          <w:rFonts w:ascii="Arial" w:hAnsi="Arial" w:cs="Arial"/>
          <w:sz w:val="24"/>
          <w:szCs w:val="24"/>
        </w:rPr>
      </w:pPr>
    </w:p>
    <w:p w:rsidR="003A1EFA" w:rsidRPr="00080FB5" w:rsidRDefault="001022F2" w:rsidP="00080FB5">
      <w:pPr>
        <w:ind w:firstLine="360"/>
        <w:jc w:val="both"/>
        <w:rPr>
          <w:rFonts w:ascii="Arial" w:hAnsi="Arial" w:cs="Arial"/>
          <w:sz w:val="24"/>
          <w:szCs w:val="24"/>
        </w:rPr>
      </w:pPr>
      <w:r w:rsidRPr="00080FB5">
        <w:rPr>
          <w:rFonts w:ascii="Arial" w:hAnsi="Arial" w:cs="Arial"/>
          <w:sz w:val="24"/>
          <w:szCs w:val="24"/>
        </w:rPr>
        <w:t xml:space="preserve"> Lo que dice </w:t>
      </w:r>
      <w:r w:rsidR="00806D44" w:rsidRPr="00080FB5">
        <w:rPr>
          <w:rFonts w:ascii="Arial" w:hAnsi="Arial" w:cs="Arial"/>
          <w:sz w:val="24"/>
          <w:szCs w:val="24"/>
        </w:rPr>
        <w:t xml:space="preserve">el sociólogo Alberto </w:t>
      </w:r>
      <w:r w:rsidR="002C4F6A" w:rsidRPr="00080FB5">
        <w:rPr>
          <w:rFonts w:ascii="Arial" w:hAnsi="Arial" w:cs="Arial"/>
          <w:sz w:val="24"/>
          <w:szCs w:val="24"/>
        </w:rPr>
        <w:t>Adrianzé</w:t>
      </w:r>
      <w:r w:rsidRPr="00080FB5">
        <w:rPr>
          <w:rFonts w:ascii="Arial" w:hAnsi="Arial" w:cs="Arial"/>
          <w:sz w:val="24"/>
          <w:szCs w:val="24"/>
        </w:rPr>
        <w:t>n se aplica a nosotros “mientras que el político busca explicar la “realidad” para crear una voluntad pública (mediante la comunicación) para así transformar o mantener esa realidad, el científico social explica esa “realidad” pero no tiene (o no tendría</w:t>
      </w:r>
      <w:r w:rsidR="008C5F35" w:rsidRPr="00080FB5">
        <w:rPr>
          <w:rFonts w:ascii="Arial" w:hAnsi="Arial" w:cs="Arial"/>
          <w:sz w:val="24"/>
          <w:szCs w:val="24"/>
        </w:rPr>
        <w:t>)</w:t>
      </w:r>
      <w:r w:rsidRPr="00080FB5">
        <w:rPr>
          <w:rFonts w:ascii="Arial" w:hAnsi="Arial" w:cs="Arial"/>
          <w:sz w:val="24"/>
          <w:szCs w:val="24"/>
        </w:rPr>
        <w:t xml:space="preserve"> intención de crear una voluntad pública orientada a la acción política”.</w:t>
      </w:r>
      <w:r w:rsidRPr="00080FB5">
        <w:rPr>
          <w:rStyle w:val="Refdenotaalpie"/>
          <w:rFonts w:ascii="Arial" w:hAnsi="Arial" w:cs="Arial"/>
          <w:sz w:val="24"/>
          <w:szCs w:val="24"/>
        </w:rPr>
        <w:footnoteReference w:id="3"/>
      </w:r>
    </w:p>
    <w:p w:rsidR="00B578AF" w:rsidRPr="00080FB5" w:rsidRDefault="003A1EFA" w:rsidP="00080FB5">
      <w:pPr>
        <w:jc w:val="both"/>
        <w:rPr>
          <w:rFonts w:ascii="Arial" w:hAnsi="Arial" w:cs="Arial"/>
          <w:sz w:val="24"/>
          <w:szCs w:val="24"/>
        </w:rPr>
      </w:pPr>
      <w:r w:rsidRPr="00080FB5">
        <w:rPr>
          <w:rFonts w:ascii="Arial" w:hAnsi="Arial" w:cs="Arial"/>
          <w:sz w:val="24"/>
          <w:szCs w:val="24"/>
        </w:rPr>
        <w:tab/>
      </w:r>
    </w:p>
    <w:p w:rsidR="00343616" w:rsidRDefault="00080FB5" w:rsidP="00080FB5">
      <w:pPr>
        <w:jc w:val="both"/>
        <w:rPr>
          <w:rFonts w:ascii="Arial" w:hAnsi="Arial" w:cs="Arial"/>
          <w:color w:val="222222"/>
          <w:sz w:val="24"/>
          <w:szCs w:val="24"/>
          <w:lang w:val="es-ES"/>
        </w:rPr>
      </w:pPr>
      <w:r>
        <w:rPr>
          <w:rFonts w:ascii="Arial" w:hAnsi="Arial" w:cs="Arial"/>
          <w:sz w:val="24"/>
          <w:szCs w:val="24"/>
        </w:rPr>
        <w:t xml:space="preserve">+ </w:t>
      </w:r>
      <w:r w:rsidR="00DE5B77" w:rsidRPr="00080FB5">
        <w:rPr>
          <w:rFonts w:ascii="Arial" w:hAnsi="Arial" w:cs="Arial"/>
          <w:sz w:val="24"/>
          <w:szCs w:val="24"/>
        </w:rPr>
        <w:t xml:space="preserve">La necesidad de ser </w:t>
      </w:r>
      <w:r w:rsidR="00DE5B77" w:rsidRPr="00080FB5">
        <w:rPr>
          <w:rFonts w:ascii="Arial" w:hAnsi="Arial" w:cs="Arial"/>
          <w:b/>
          <w:sz w:val="24"/>
          <w:szCs w:val="24"/>
        </w:rPr>
        <w:t>objetivos</w:t>
      </w:r>
      <w:r w:rsidR="00DE5B77" w:rsidRPr="00080FB5">
        <w:rPr>
          <w:rFonts w:ascii="Arial" w:hAnsi="Arial" w:cs="Arial"/>
          <w:sz w:val="24"/>
          <w:szCs w:val="24"/>
        </w:rPr>
        <w:t xml:space="preserve">. </w:t>
      </w:r>
      <w:r w:rsidR="00806D44" w:rsidRPr="00080FB5">
        <w:rPr>
          <w:rFonts w:ascii="Arial" w:hAnsi="Arial" w:cs="Arial"/>
          <w:sz w:val="24"/>
          <w:szCs w:val="24"/>
        </w:rPr>
        <w:t>El análisis s</w:t>
      </w:r>
      <w:r w:rsidR="00343616" w:rsidRPr="00080FB5">
        <w:rPr>
          <w:rFonts w:ascii="Arial" w:hAnsi="Arial" w:cs="Arial"/>
          <w:sz w:val="24"/>
          <w:szCs w:val="24"/>
        </w:rPr>
        <w:t>e hace desde una determinada ubicación</w:t>
      </w:r>
      <w:r w:rsidR="001A258A" w:rsidRPr="00080FB5">
        <w:rPr>
          <w:rFonts w:ascii="Arial" w:hAnsi="Arial" w:cs="Arial"/>
          <w:sz w:val="24"/>
          <w:szCs w:val="24"/>
        </w:rPr>
        <w:t xml:space="preserve"> (lugar geográfico</w:t>
      </w:r>
      <w:r w:rsidR="0096308F">
        <w:rPr>
          <w:rStyle w:val="Refdenotaalpie"/>
          <w:rFonts w:ascii="Arial" w:hAnsi="Arial" w:cs="Arial"/>
          <w:sz w:val="24"/>
          <w:szCs w:val="24"/>
        </w:rPr>
        <w:footnoteReference w:id="4"/>
      </w:r>
      <w:r w:rsidR="001A258A" w:rsidRPr="00080FB5">
        <w:rPr>
          <w:rFonts w:ascii="Arial" w:hAnsi="Arial" w:cs="Arial"/>
          <w:sz w:val="24"/>
          <w:szCs w:val="24"/>
        </w:rPr>
        <w:t>, N</w:t>
      </w:r>
      <w:r w:rsidR="0082603F" w:rsidRPr="00080FB5">
        <w:rPr>
          <w:rFonts w:ascii="Arial" w:hAnsi="Arial" w:cs="Arial"/>
          <w:sz w:val="24"/>
          <w:szCs w:val="24"/>
        </w:rPr>
        <w:t>ivel Socio Económico –N</w:t>
      </w:r>
      <w:r w:rsidR="001A258A" w:rsidRPr="00080FB5">
        <w:rPr>
          <w:rFonts w:ascii="Arial" w:hAnsi="Arial" w:cs="Arial"/>
          <w:sz w:val="24"/>
          <w:szCs w:val="24"/>
        </w:rPr>
        <w:t>SE</w:t>
      </w:r>
      <w:r w:rsidR="0082603F" w:rsidRPr="00080FB5">
        <w:rPr>
          <w:rFonts w:ascii="Arial" w:hAnsi="Arial" w:cs="Arial"/>
          <w:sz w:val="24"/>
          <w:szCs w:val="24"/>
        </w:rPr>
        <w:t>-</w:t>
      </w:r>
      <w:r w:rsidR="001A258A" w:rsidRPr="00080FB5">
        <w:rPr>
          <w:rFonts w:ascii="Arial" w:hAnsi="Arial" w:cs="Arial"/>
          <w:sz w:val="24"/>
          <w:szCs w:val="24"/>
        </w:rPr>
        <w:t xml:space="preserve">) </w:t>
      </w:r>
      <w:r w:rsidR="00343616" w:rsidRPr="00080FB5">
        <w:rPr>
          <w:rFonts w:ascii="Arial" w:hAnsi="Arial" w:cs="Arial"/>
          <w:sz w:val="24"/>
          <w:szCs w:val="24"/>
        </w:rPr>
        <w:t>e identidad</w:t>
      </w:r>
      <w:r w:rsidR="001A258A" w:rsidRPr="00080FB5">
        <w:rPr>
          <w:rFonts w:ascii="Arial" w:hAnsi="Arial" w:cs="Arial"/>
          <w:sz w:val="24"/>
          <w:szCs w:val="24"/>
        </w:rPr>
        <w:t xml:space="preserve"> </w:t>
      </w:r>
      <w:r w:rsidR="00B578AF" w:rsidRPr="00080FB5">
        <w:rPr>
          <w:rFonts w:ascii="Arial" w:hAnsi="Arial" w:cs="Arial"/>
          <w:sz w:val="24"/>
          <w:szCs w:val="24"/>
        </w:rPr>
        <w:t>(marcada por la raza, género, etnia etc.)</w:t>
      </w:r>
      <w:r>
        <w:rPr>
          <w:rFonts w:ascii="Arial" w:hAnsi="Arial" w:cs="Arial"/>
          <w:sz w:val="24"/>
          <w:szCs w:val="24"/>
        </w:rPr>
        <w:t>.</w:t>
      </w:r>
      <w:r w:rsidR="00343616" w:rsidRPr="00080FB5">
        <w:rPr>
          <w:rFonts w:ascii="Arial" w:hAnsi="Arial" w:cs="Arial"/>
          <w:sz w:val="24"/>
          <w:szCs w:val="24"/>
        </w:rPr>
        <w:t xml:space="preserve"> Por ello valoramos un mismo hecho a veces de una manera diferente a la de otras personas.</w:t>
      </w:r>
      <w:r w:rsidR="00B578AF" w:rsidRPr="00080FB5">
        <w:rPr>
          <w:rFonts w:ascii="Arial" w:hAnsi="Arial" w:cs="Arial"/>
          <w:sz w:val="24"/>
          <w:szCs w:val="24"/>
        </w:rPr>
        <w:t xml:space="preserve"> A pesar de ello, es necesario ser objetivos</w:t>
      </w:r>
      <w:r w:rsidR="00027FE5" w:rsidRPr="00080FB5">
        <w:rPr>
          <w:rStyle w:val="Refdenotaalpie"/>
          <w:rFonts w:ascii="Arial" w:hAnsi="Arial" w:cs="Arial"/>
          <w:sz w:val="24"/>
          <w:szCs w:val="24"/>
        </w:rPr>
        <w:footnoteReference w:id="5"/>
      </w:r>
      <w:r w:rsidR="00B578AF" w:rsidRPr="00080FB5">
        <w:rPr>
          <w:rFonts w:ascii="Arial" w:hAnsi="Arial" w:cs="Arial"/>
          <w:sz w:val="24"/>
          <w:szCs w:val="24"/>
        </w:rPr>
        <w:t>.</w:t>
      </w:r>
      <w:r w:rsidR="00447330" w:rsidRPr="00080FB5">
        <w:rPr>
          <w:rFonts w:ascii="Arial" w:hAnsi="Arial" w:cs="Arial"/>
          <w:sz w:val="24"/>
          <w:szCs w:val="24"/>
        </w:rPr>
        <w:t xml:space="preserve"> Pues, como bien dice el sociólogo norteamericano Steven Levitsky “</w:t>
      </w:r>
      <w:r w:rsidR="00447330" w:rsidRPr="00080FB5">
        <w:rPr>
          <w:rFonts w:ascii="Arial" w:hAnsi="Arial" w:cs="Arial"/>
          <w:color w:val="222222"/>
          <w:sz w:val="24"/>
          <w:szCs w:val="24"/>
          <w:lang w:val="es-ES"/>
        </w:rPr>
        <w:t>Confundir lo que analizamos con lo que queremos nos quita la capacidad de entender el mundo. Y sin entender el mundo, no podemos mejorarlo”</w:t>
      </w:r>
      <w:r w:rsidR="00447330" w:rsidRPr="00080FB5">
        <w:rPr>
          <w:rStyle w:val="Refdenotaalpie"/>
          <w:rFonts w:ascii="Arial" w:hAnsi="Arial" w:cs="Arial"/>
          <w:color w:val="222222"/>
          <w:sz w:val="24"/>
          <w:szCs w:val="24"/>
          <w:lang w:val="es-ES"/>
        </w:rPr>
        <w:footnoteReference w:id="6"/>
      </w:r>
      <w:r w:rsidR="00447330" w:rsidRPr="00080FB5">
        <w:rPr>
          <w:rFonts w:ascii="Arial" w:hAnsi="Arial" w:cs="Arial"/>
          <w:color w:val="222222"/>
          <w:sz w:val="24"/>
          <w:szCs w:val="24"/>
          <w:lang w:val="es-ES"/>
        </w:rPr>
        <w:t>.</w:t>
      </w:r>
    </w:p>
    <w:p w:rsidR="00C20345" w:rsidRDefault="00C20345" w:rsidP="00080FB5">
      <w:pPr>
        <w:jc w:val="both"/>
        <w:rPr>
          <w:rFonts w:ascii="Arial" w:hAnsi="Arial" w:cs="Arial"/>
          <w:color w:val="222222"/>
          <w:sz w:val="24"/>
          <w:szCs w:val="24"/>
          <w:lang w:val="es-ES"/>
        </w:rPr>
      </w:pPr>
    </w:p>
    <w:p w:rsidR="00C20345" w:rsidRPr="00080FB5" w:rsidRDefault="00C949BA" w:rsidP="00080FB5">
      <w:pPr>
        <w:jc w:val="both"/>
        <w:rPr>
          <w:rFonts w:ascii="Arial" w:hAnsi="Arial" w:cs="Arial"/>
          <w:sz w:val="24"/>
          <w:szCs w:val="24"/>
        </w:rPr>
      </w:pPr>
      <w:r>
        <w:rPr>
          <w:rFonts w:ascii="Arial" w:hAnsi="Arial" w:cs="Arial"/>
          <w:color w:val="222222"/>
          <w:sz w:val="24"/>
          <w:szCs w:val="24"/>
          <w:lang w:val="es-ES"/>
        </w:rPr>
        <w:tab/>
        <w:t>Importancia de dialogar con o</w:t>
      </w:r>
      <w:r w:rsidR="00C20345">
        <w:rPr>
          <w:rFonts w:ascii="Arial" w:hAnsi="Arial" w:cs="Arial"/>
          <w:color w:val="222222"/>
          <w:sz w:val="24"/>
          <w:szCs w:val="24"/>
          <w:lang w:val="es-ES"/>
        </w:rPr>
        <w:t>tras perspectivas y personas.</w:t>
      </w:r>
    </w:p>
    <w:p w:rsidR="00B578AF" w:rsidRPr="00080FB5" w:rsidRDefault="00B578AF" w:rsidP="00080FB5">
      <w:pPr>
        <w:ind w:left="360"/>
        <w:jc w:val="both"/>
        <w:rPr>
          <w:rFonts w:ascii="Arial" w:hAnsi="Arial" w:cs="Arial"/>
          <w:sz w:val="24"/>
          <w:szCs w:val="24"/>
        </w:rPr>
      </w:pPr>
    </w:p>
    <w:p w:rsidR="00343616" w:rsidRPr="00080FB5" w:rsidRDefault="00080FB5" w:rsidP="00080FB5">
      <w:pPr>
        <w:jc w:val="both"/>
        <w:rPr>
          <w:rFonts w:ascii="Arial" w:hAnsi="Arial" w:cs="Arial"/>
          <w:sz w:val="24"/>
          <w:szCs w:val="24"/>
        </w:rPr>
      </w:pPr>
      <w:r>
        <w:rPr>
          <w:rFonts w:ascii="Arial" w:hAnsi="Arial" w:cs="Arial"/>
          <w:sz w:val="24"/>
          <w:szCs w:val="24"/>
        </w:rPr>
        <w:t xml:space="preserve">+ </w:t>
      </w:r>
      <w:r w:rsidR="00806D44" w:rsidRPr="00080FB5">
        <w:rPr>
          <w:rFonts w:ascii="Arial" w:hAnsi="Arial" w:cs="Arial"/>
          <w:sz w:val="24"/>
          <w:szCs w:val="24"/>
        </w:rPr>
        <w:t>El análisis b</w:t>
      </w:r>
      <w:r w:rsidR="00343616" w:rsidRPr="00080FB5">
        <w:rPr>
          <w:rFonts w:ascii="Arial" w:hAnsi="Arial" w:cs="Arial"/>
          <w:sz w:val="24"/>
          <w:szCs w:val="24"/>
        </w:rPr>
        <w:t>usca ver también có</w:t>
      </w:r>
      <w:r w:rsidR="00806D44" w:rsidRPr="00080FB5">
        <w:rPr>
          <w:rFonts w:ascii="Arial" w:hAnsi="Arial" w:cs="Arial"/>
          <w:sz w:val="24"/>
          <w:szCs w:val="24"/>
        </w:rPr>
        <w:t>mo se entrelazan</w:t>
      </w:r>
      <w:r w:rsidR="00343616" w:rsidRPr="00080FB5">
        <w:rPr>
          <w:rFonts w:ascii="Arial" w:hAnsi="Arial" w:cs="Arial"/>
          <w:sz w:val="24"/>
          <w:szCs w:val="24"/>
        </w:rPr>
        <w:t xml:space="preserve"> las acciones de las personas, y de las instituciones, organizaciones, colectivos, etc.</w:t>
      </w:r>
    </w:p>
    <w:p w:rsidR="00B578AF" w:rsidRPr="00080FB5" w:rsidRDefault="00B578AF" w:rsidP="00080FB5">
      <w:pPr>
        <w:ind w:left="360"/>
        <w:jc w:val="both"/>
        <w:rPr>
          <w:rFonts w:ascii="Arial" w:hAnsi="Arial" w:cs="Arial"/>
          <w:sz w:val="24"/>
          <w:szCs w:val="24"/>
        </w:rPr>
      </w:pPr>
    </w:p>
    <w:p w:rsidR="00343616" w:rsidRPr="00080FB5" w:rsidRDefault="00080FB5" w:rsidP="00080FB5">
      <w:pPr>
        <w:jc w:val="both"/>
        <w:rPr>
          <w:rFonts w:ascii="Arial" w:hAnsi="Arial" w:cs="Arial"/>
          <w:sz w:val="24"/>
          <w:szCs w:val="24"/>
        </w:rPr>
      </w:pPr>
      <w:r>
        <w:rPr>
          <w:rFonts w:ascii="Arial" w:hAnsi="Arial" w:cs="Arial"/>
          <w:sz w:val="24"/>
          <w:szCs w:val="24"/>
        </w:rPr>
        <w:t xml:space="preserve">+ </w:t>
      </w:r>
      <w:r w:rsidR="00343616" w:rsidRPr="00080FB5">
        <w:rPr>
          <w:rFonts w:ascii="Arial" w:hAnsi="Arial" w:cs="Arial"/>
          <w:sz w:val="24"/>
          <w:szCs w:val="24"/>
        </w:rPr>
        <w:t>El análisis se centra tanto en los aspectos económicos como en los políticos, sociales, e ideológicos. El peso de cada uno lo determina la misma coyuntura analizada.</w:t>
      </w:r>
    </w:p>
    <w:p w:rsidR="00D47EFB" w:rsidRPr="00080FB5" w:rsidRDefault="00D47EFB" w:rsidP="00080FB5">
      <w:pPr>
        <w:ind w:left="360"/>
        <w:jc w:val="both"/>
        <w:rPr>
          <w:rFonts w:ascii="Arial" w:hAnsi="Arial" w:cs="Arial"/>
          <w:sz w:val="24"/>
          <w:szCs w:val="24"/>
        </w:rPr>
      </w:pPr>
    </w:p>
    <w:p w:rsidR="00343616" w:rsidRPr="00080FB5" w:rsidRDefault="00080FB5" w:rsidP="00080FB5">
      <w:pPr>
        <w:jc w:val="both"/>
        <w:rPr>
          <w:rFonts w:ascii="Arial" w:hAnsi="Arial" w:cs="Arial"/>
          <w:vanish/>
          <w:color w:val="000000"/>
          <w:sz w:val="24"/>
          <w:szCs w:val="24"/>
          <w:lang w:val="es-ES"/>
        </w:rPr>
      </w:pPr>
      <w:r>
        <w:rPr>
          <w:rFonts w:ascii="Arial" w:hAnsi="Arial" w:cs="Arial"/>
          <w:sz w:val="24"/>
          <w:szCs w:val="24"/>
        </w:rPr>
        <w:t xml:space="preserve">+ </w:t>
      </w:r>
      <w:r w:rsidR="00343616" w:rsidRPr="00080FB5">
        <w:rPr>
          <w:rFonts w:ascii="Arial" w:hAnsi="Arial" w:cs="Arial"/>
          <w:sz w:val="24"/>
          <w:szCs w:val="24"/>
        </w:rPr>
        <w:t>El análisis de coyuntura busca ir más allá de los acontecimientos inconexos (sueltos, aislados) que se dan en el momento analizado. Se trata, más bien, de descubrir las relaciones que existen entre ellos.</w:t>
      </w:r>
    </w:p>
    <w:p w:rsidR="00806D44" w:rsidRDefault="00806D44" w:rsidP="00080FB5">
      <w:pPr>
        <w:jc w:val="both"/>
        <w:rPr>
          <w:rFonts w:ascii="Arial" w:hAnsi="Arial" w:cs="Arial"/>
          <w:sz w:val="24"/>
          <w:szCs w:val="24"/>
          <w:lang w:val="es-ES"/>
        </w:rPr>
      </w:pPr>
    </w:p>
    <w:p w:rsidR="00302FEB" w:rsidRPr="00080FB5" w:rsidRDefault="00302FEB" w:rsidP="00080FB5">
      <w:pPr>
        <w:jc w:val="both"/>
        <w:rPr>
          <w:rFonts w:ascii="Arial" w:hAnsi="Arial" w:cs="Arial"/>
          <w:sz w:val="24"/>
          <w:szCs w:val="24"/>
          <w:lang w:val="es-ES"/>
        </w:rPr>
      </w:pPr>
    </w:p>
    <w:p w:rsidR="00343616" w:rsidRPr="00080FB5" w:rsidRDefault="00302FEB" w:rsidP="00080FB5">
      <w:pPr>
        <w:jc w:val="center"/>
        <w:rPr>
          <w:rFonts w:ascii="Arial" w:hAnsi="Arial" w:cs="Arial"/>
          <w:b/>
          <w:i/>
          <w:sz w:val="24"/>
          <w:szCs w:val="24"/>
        </w:rPr>
      </w:pPr>
      <w:r w:rsidRPr="00080FB5">
        <w:rPr>
          <w:rFonts w:ascii="Arial" w:hAnsi="Arial" w:cs="Arial"/>
          <w:b/>
          <w:i/>
          <w:sz w:val="24"/>
          <w:szCs w:val="24"/>
        </w:rPr>
        <w:t>PASOS A SEGUIR:</w:t>
      </w:r>
    </w:p>
    <w:p w:rsidR="00302FEB" w:rsidRPr="00080FB5" w:rsidRDefault="00302FEB" w:rsidP="00080FB5">
      <w:pPr>
        <w:jc w:val="center"/>
        <w:rPr>
          <w:rFonts w:ascii="Arial" w:hAnsi="Arial" w:cs="Arial"/>
          <w:sz w:val="24"/>
          <w:szCs w:val="24"/>
        </w:rPr>
      </w:pPr>
    </w:p>
    <w:p w:rsidR="00343616" w:rsidRPr="00080FB5" w:rsidRDefault="00343616" w:rsidP="00080FB5">
      <w:pPr>
        <w:jc w:val="center"/>
        <w:rPr>
          <w:rFonts w:ascii="Arial" w:hAnsi="Arial" w:cs="Arial"/>
          <w:sz w:val="24"/>
          <w:szCs w:val="24"/>
        </w:rPr>
      </w:pPr>
      <w:r w:rsidRPr="00080FB5">
        <w:rPr>
          <w:rFonts w:ascii="Arial" w:hAnsi="Arial" w:cs="Arial"/>
          <w:sz w:val="24"/>
          <w:szCs w:val="24"/>
        </w:rPr>
        <w:t>I.  Ubicar los hechos</w:t>
      </w:r>
    </w:p>
    <w:p w:rsidR="00302FEB" w:rsidRPr="00080FB5" w:rsidRDefault="00343616" w:rsidP="00080FB5">
      <w:pPr>
        <w:jc w:val="center"/>
        <w:rPr>
          <w:rFonts w:ascii="Arial" w:hAnsi="Arial" w:cs="Arial"/>
          <w:sz w:val="24"/>
          <w:szCs w:val="24"/>
        </w:rPr>
      </w:pPr>
      <w:r w:rsidRPr="00080FB5">
        <w:rPr>
          <w:rFonts w:ascii="Arial" w:hAnsi="Arial" w:cs="Arial"/>
          <w:sz w:val="24"/>
          <w:szCs w:val="24"/>
        </w:rPr>
        <w:t xml:space="preserve">II. </w:t>
      </w:r>
      <w:r w:rsidR="00302FEB" w:rsidRPr="00080FB5">
        <w:rPr>
          <w:rFonts w:ascii="Arial" w:hAnsi="Arial" w:cs="Arial"/>
          <w:sz w:val="24"/>
          <w:szCs w:val="24"/>
        </w:rPr>
        <w:t xml:space="preserve"> </w:t>
      </w:r>
      <w:r w:rsidRPr="00080FB5">
        <w:rPr>
          <w:rFonts w:ascii="Arial" w:hAnsi="Arial" w:cs="Arial"/>
          <w:sz w:val="24"/>
          <w:szCs w:val="24"/>
        </w:rPr>
        <w:t>Marco de interpretación</w:t>
      </w:r>
    </w:p>
    <w:p w:rsidR="00637258" w:rsidRPr="00F06909" w:rsidRDefault="00302FEB" w:rsidP="00F06909">
      <w:pPr>
        <w:jc w:val="center"/>
        <w:rPr>
          <w:rFonts w:ascii="Arial" w:hAnsi="Arial" w:cs="Arial"/>
          <w:sz w:val="24"/>
          <w:szCs w:val="24"/>
        </w:rPr>
      </w:pPr>
      <w:r w:rsidRPr="00080FB5">
        <w:rPr>
          <w:rFonts w:ascii="Arial" w:hAnsi="Arial" w:cs="Arial"/>
          <w:sz w:val="24"/>
          <w:szCs w:val="24"/>
        </w:rPr>
        <w:t xml:space="preserve">III. </w:t>
      </w:r>
      <w:r w:rsidR="00343616" w:rsidRPr="00080FB5">
        <w:rPr>
          <w:rFonts w:ascii="Arial" w:hAnsi="Arial" w:cs="Arial"/>
          <w:sz w:val="24"/>
          <w:szCs w:val="24"/>
        </w:rPr>
        <w:t>Qué hacer</w:t>
      </w:r>
    </w:p>
    <w:p w:rsidR="00302FEB" w:rsidRPr="00080FB5" w:rsidRDefault="00302FEB" w:rsidP="00080FB5">
      <w:pPr>
        <w:jc w:val="both"/>
        <w:rPr>
          <w:rFonts w:ascii="Arial" w:hAnsi="Arial" w:cs="Arial"/>
          <w:b/>
          <w:sz w:val="24"/>
          <w:szCs w:val="24"/>
        </w:rPr>
      </w:pPr>
    </w:p>
    <w:p w:rsidR="00343616" w:rsidRPr="00080FB5" w:rsidRDefault="00343616" w:rsidP="00080FB5">
      <w:pPr>
        <w:jc w:val="both"/>
        <w:rPr>
          <w:rFonts w:ascii="Arial" w:hAnsi="Arial" w:cs="Arial"/>
          <w:b/>
          <w:sz w:val="24"/>
          <w:szCs w:val="24"/>
        </w:rPr>
      </w:pPr>
      <w:r w:rsidRPr="00080FB5">
        <w:rPr>
          <w:rFonts w:ascii="Arial" w:hAnsi="Arial" w:cs="Arial"/>
          <w:b/>
          <w:sz w:val="24"/>
          <w:szCs w:val="24"/>
        </w:rPr>
        <w:t>I.- UBICAR LOS HECHOS</w:t>
      </w:r>
      <w:r w:rsidR="00D47EFB" w:rsidRPr="00080FB5">
        <w:rPr>
          <w:rFonts w:ascii="Arial" w:hAnsi="Arial" w:cs="Arial"/>
          <w:b/>
          <w:sz w:val="24"/>
          <w:szCs w:val="24"/>
        </w:rPr>
        <w:t xml:space="preserve"> (nos permitirá saber cuáles son los temas en </w:t>
      </w:r>
      <w:smartTag w:uri="urn:schemas-microsoft-com:office:smarttags" w:element="PersonName">
        <w:smartTagPr>
          <w:attr w:name="ProductID" w:val="la Agenda P￺blica"/>
        </w:smartTagPr>
        <w:smartTag w:uri="urn:schemas-microsoft-com:office:smarttags" w:element="PersonName">
          <w:smartTagPr>
            <w:attr w:name="ProductID" w:val="la Agenda"/>
          </w:smartTagPr>
          <w:r w:rsidR="00D47EFB" w:rsidRPr="00080FB5">
            <w:rPr>
              <w:rFonts w:ascii="Arial" w:hAnsi="Arial" w:cs="Arial"/>
              <w:b/>
              <w:sz w:val="24"/>
              <w:szCs w:val="24"/>
            </w:rPr>
            <w:t>la Agenda</w:t>
          </w:r>
        </w:smartTag>
        <w:r w:rsidR="00F36EAC" w:rsidRPr="00080FB5">
          <w:rPr>
            <w:rFonts w:ascii="Arial" w:hAnsi="Arial" w:cs="Arial"/>
            <w:b/>
            <w:sz w:val="24"/>
            <w:szCs w:val="24"/>
          </w:rPr>
          <w:t xml:space="preserve"> Pública</w:t>
        </w:r>
      </w:smartTag>
      <w:r w:rsidR="00D47EFB" w:rsidRPr="00080FB5">
        <w:rPr>
          <w:rFonts w:ascii="Arial" w:hAnsi="Arial" w:cs="Arial"/>
          <w:b/>
          <w:sz w:val="24"/>
          <w:szCs w:val="24"/>
        </w:rPr>
        <w:t>)</w:t>
      </w:r>
    </w:p>
    <w:p w:rsidR="00343616" w:rsidRPr="00080FB5" w:rsidRDefault="00343616" w:rsidP="00080FB5">
      <w:pPr>
        <w:jc w:val="both"/>
        <w:rPr>
          <w:rFonts w:ascii="Arial" w:hAnsi="Arial" w:cs="Arial"/>
          <w:sz w:val="24"/>
          <w:szCs w:val="24"/>
        </w:rPr>
      </w:pPr>
    </w:p>
    <w:p w:rsidR="00343616" w:rsidRPr="00080FB5" w:rsidRDefault="00343616" w:rsidP="00080FB5">
      <w:pPr>
        <w:jc w:val="both"/>
        <w:rPr>
          <w:rFonts w:ascii="Arial" w:hAnsi="Arial" w:cs="Arial"/>
          <w:sz w:val="24"/>
          <w:szCs w:val="24"/>
        </w:rPr>
      </w:pPr>
      <w:r w:rsidRPr="00080FB5">
        <w:rPr>
          <w:rFonts w:ascii="Arial" w:hAnsi="Arial" w:cs="Arial"/>
          <w:sz w:val="24"/>
          <w:szCs w:val="24"/>
        </w:rPr>
        <w:t xml:space="preserve">1.- Determinar el </w:t>
      </w:r>
      <w:r w:rsidRPr="00080FB5">
        <w:rPr>
          <w:rFonts w:ascii="Arial" w:hAnsi="Arial" w:cs="Arial"/>
          <w:b/>
          <w:i/>
          <w:sz w:val="24"/>
          <w:szCs w:val="24"/>
        </w:rPr>
        <w:t>período</w:t>
      </w:r>
      <w:r w:rsidR="00D47EFB" w:rsidRPr="00080FB5">
        <w:rPr>
          <w:rFonts w:ascii="Arial" w:hAnsi="Arial" w:cs="Arial"/>
          <w:b/>
          <w:i/>
          <w:sz w:val="24"/>
          <w:szCs w:val="24"/>
        </w:rPr>
        <w:t xml:space="preserve"> (tiempo)</w:t>
      </w:r>
      <w:r w:rsidRPr="00080FB5">
        <w:rPr>
          <w:rFonts w:ascii="Arial" w:hAnsi="Arial" w:cs="Arial"/>
          <w:sz w:val="24"/>
          <w:szCs w:val="24"/>
        </w:rPr>
        <w:t xml:space="preserve"> que se piensa analizar (mes, año, década)</w:t>
      </w:r>
    </w:p>
    <w:p w:rsidR="00B578AF" w:rsidRPr="00080FB5" w:rsidRDefault="00B578AF" w:rsidP="00080FB5">
      <w:pPr>
        <w:jc w:val="both"/>
        <w:rPr>
          <w:rFonts w:ascii="Arial" w:hAnsi="Arial" w:cs="Arial"/>
          <w:sz w:val="24"/>
          <w:szCs w:val="24"/>
        </w:rPr>
      </w:pPr>
    </w:p>
    <w:p w:rsidR="00343616" w:rsidRPr="00080FB5" w:rsidRDefault="00343616" w:rsidP="00080FB5">
      <w:pPr>
        <w:jc w:val="both"/>
        <w:rPr>
          <w:rFonts w:ascii="Arial" w:hAnsi="Arial" w:cs="Arial"/>
          <w:sz w:val="24"/>
          <w:szCs w:val="24"/>
        </w:rPr>
      </w:pPr>
      <w:r w:rsidRPr="00080FB5">
        <w:rPr>
          <w:rFonts w:ascii="Arial" w:hAnsi="Arial" w:cs="Arial"/>
          <w:sz w:val="24"/>
          <w:szCs w:val="24"/>
        </w:rPr>
        <w:t xml:space="preserve">2.- Escoger el </w:t>
      </w:r>
      <w:r w:rsidRPr="00080FB5">
        <w:rPr>
          <w:rFonts w:ascii="Arial" w:hAnsi="Arial" w:cs="Arial"/>
          <w:b/>
          <w:i/>
          <w:sz w:val="24"/>
          <w:szCs w:val="24"/>
        </w:rPr>
        <w:t>ámbito</w:t>
      </w:r>
      <w:r w:rsidR="00D47EFB" w:rsidRPr="00080FB5">
        <w:rPr>
          <w:rFonts w:ascii="Arial" w:hAnsi="Arial" w:cs="Arial"/>
          <w:b/>
          <w:i/>
          <w:sz w:val="24"/>
          <w:szCs w:val="24"/>
        </w:rPr>
        <w:t xml:space="preserve"> (espacio)</w:t>
      </w:r>
      <w:r w:rsidRPr="00080FB5">
        <w:rPr>
          <w:rFonts w:ascii="Arial" w:hAnsi="Arial" w:cs="Arial"/>
          <w:sz w:val="24"/>
          <w:szCs w:val="24"/>
        </w:rPr>
        <w:t>: aldea, provincia, región, país, América Latina, Mundo, etc.</w:t>
      </w:r>
    </w:p>
    <w:p w:rsidR="00B578AF" w:rsidRPr="00080FB5" w:rsidRDefault="00B578AF" w:rsidP="00080FB5">
      <w:pPr>
        <w:jc w:val="both"/>
        <w:rPr>
          <w:rFonts w:ascii="Arial" w:hAnsi="Arial" w:cs="Arial"/>
          <w:sz w:val="24"/>
          <w:szCs w:val="24"/>
        </w:rPr>
      </w:pPr>
    </w:p>
    <w:p w:rsidR="00343616" w:rsidRPr="00080FB5" w:rsidRDefault="00343616" w:rsidP="00080FB5">
      <w:pPr>
        <w:jc w:val="both"/>
        <w:rPr>
          <w:rFonts w:ascii="Arial" w:hAnsi="Arial" w:cs="Arial"/>
          <w:sz w:val="24"/>
          <w:szCs w:val="24"/>
        </w:rPr>
      </w:pPr>
      <w:r w:rsidRPr="00080FB5">
        <w:rPr>
          <w:rFonts w:ascii="Arial" w:hAnsi="Arial" w:cs="Arial"/>
          <w:sz w:val="24"/>
          <w:szCs w:val="24"/>
        </w:rPr>
        <w:t xml:space="preserve">3.- Ubicar los </w:t>
      </w:r>
      <w:r w:rsidRPr="00080FB5">
        <w:rPr>
          <w:rFonts w:ascii="Arial" w:hAnsi="Arial" w:cs="Arial"/>
          <w:b/>
          <w:i/>
          <w:sz w:val="24"/>
          <w:szCs w:val="24"/>
        </w:rPr>
        <w:t>hechos</w:t>
      </w:r>
      <w:r w:rsidRPr="00080FB5">
        <w:rPr>
          <w:rFonts w:ascii="Arial" w:hAnsi="Arial" w:cs="Arial"/>
          <w:b/>
          <w:sz w:val="24"/>
          <w:szCs w:val="24"/>
        </w:rPr>
        <w:t xml:space="preserve"> </w:t>
      </w:r>
      <w:r w:rsidRPr="00080FB5">
        <w:rPr>
          <w:rFonts w:ascii="Arial" w:hAnsi="Arial" w:cs="Arial"/>
          <w:sz w:val="24"/>
          <w:szCs w:val="24"/>
        </w:rPr>
        <w:t>más saltantes que se h</w:t>
      </w:r>
      <w:r w:rsidR="00F36EAC" w:rsidRPr="00080FB5">
        <w:rPr>
          <w:rFonts w:ascii="Arial" w:hAnsi="Arial" w:cs="Arial"/>
          <w:sz w:val="24"/>
          <w:szCs w:val="24"/>
        </w:rPr>
        <w:t>an producido en el período y  ámbito que hemos escogido previamente</w:t>
      </w:r>
      <w:r w:rsidRPr="00080FB5">
        <w:rPr>
          <w:rFonts w:ascii="Arial" w:hAnsi="Arial" w:cs="Arial"/>
          <w:sz w:val="24"/>
          <w:szCs w:val="24"/>
        </w:rPr>
        <w:t xml:space="preserve">. </w:t>
      </w:r>
      <w:r w:rsidR="00C20345">
        <w:rPr>
          <w:rFonts w:ascii="Arial" w:hAnsi="Arial" w:cs="Arial"/>
          <w:sz w:val="24"/>
          <w:szCs w:val="24"/>
        </w:rPr>
        <w:t>No se trata de trabajarlos en profundidad, ni de discutirlos, solo de mencionarlos, a manera de inventario.</w:t>
      </w:r>
      <w:r w:rsidRPr="00080FB5">
        <w:rPr>
          <w:rFonts w:ascii="Arial" w:hAnsi="Arial" w:cs="Arial"/>
          <w:sz w:val="24"/>
          <w:szCs w:val="24"/>
        </w:rPr>
        <w:t xml:space="preserve"> Las fuentes para ello pueden ser </w:t>
      </w:r>
      <w:r w:rsidR="00567190" w:rsidRPr="00080FB5">
        <w:rPr>
          <w:rFonts w:ascii="Arial" w:hAnsi="Arial" w:cs="Arial"/>
          <w:sz w:val="24"/>
          <w:szCs w:val="24"/>
        </w:rPr>
        <w:t xml:space="preserve">los medios de comunicación  como la </w:t>
      </w:r>
      <w:r w:rsidRPr="00080FB5">
        <w:rPr>
          <w:rFonts w:ascii="Arial" w:hAnsi="Arial" w:cs="Arial"/>
          <w:sz w:val="24"/>
          <w:szCs w:val="24"/>
        </w:rPr>
        <w:t xml:space="preserve">radio, </w:t>
      </w:r>
      <w:smartTag w:uri="urn:schemas-microsoft-com:office:smarttags" w:element="PersonName">
        <w:smartTagPr>
          <w:attr w:name="ProductID" w:val="la TV"/>
        </w:smartTagPr>
        <w:r w:rsidR="00567190" w:rsidRPr="00080FB5">
          <w:rPr>
            <w:rFonts w:ascii="Arial" w:hAnsi="Arial" w:cs="Arial"/>
            <w:sz w:val="24"/>
            <w:szCs w:val="24"/>
          </w:rPr>
          <w:t xml:space="preserve">la </w:t>
        </w:r>
        <w:r w:rsidRPr="00080FB5">
          <w:rPr>
            <w:rFonts w:ascii="Arial" w:hAnsi="Arial" w:cs="Arial"/>
            <w:sz w:val="24"/>
            <w:szCs w:val="24"/>
          </w:rPr>
          <w:t>TV</w:t>
        </w:r>
      </w:smartTag>
      <w:r w:rsidR="00567190" w:rsidRPr="00080FB5">
        <w:rPr>
          <w:rFonts w:ascii="Arial" w:hAnsi="Arial" w:cs="Arial"/>
          <w:sz w:val="24"/>
          <w:szCs w:val="24"/>
        </w:rPr>
        <w:t xml:space="preserve">, radio bemba, </w:t>
      </w:r>
      <w:r w:rsidRPr="00080FB5">
        <w:rPr>
          <w:rFonts w:ascii="Arial" w:hAnsi="Arial" w:cs="Arial"/>
          <w:sz w:val="24"/>
          <w:szCs w:val="24"/>
        </w:rPr>
        <w:t xml:space="preserve"> </w:t>
      </w:r>
      <w:r w:rsidR="001944ED" w:rsidRPr="00080FB5">
        <w:rPr>
          <w:rFonts w:ascii="Arial" w:hAnsi="Arial" w:cs="Arial"/>
          <w:sz w:val="24"/>
          <w:szCs w:val="24"/>
        </w:rPr>
        <w:t>Internet</w:t>
      </w:r>
      <w:r w:rsidR="00D47EFB" w:rsidRPr="00080FB5">
        <w:rPr>
          <w:rFonts w:ascii="Arial" w:hAnsi="Arial" w:cs="Arial"/>
          <w:sz w:val="24"/>
          <w:szCs w:val="24"/>
        </w:rPr>
        <w:t xml:space="preserve"> (correo </w:t>
      </w:r>
      <w:r w:rsidR="00F36EAC" w:rsidRPr="00080FB5">
        <w:rPr>
          <w:rFonts w:ascii="Arial" w:hAnsi="Arial" w:cs="Arial"/>
          <w:sz w:val="24"/>
          <w:szCs w:val="24"/>
        </w:rPr>
        <w:t>electrónico, webs, Twiter, Face</w:t>
      </w:r>
      <w:r w:rsidR="00D47EFB" w:rsidRPr="00080FB5">
        <w:rPr>
          <w:rFonts w:ascii="Arial" w:hAnsi="Arial" w:cs="Arial"/>
          <w:sz w:val="24"/>
          <w:szCs w:val="24"/>
        </w:rPr>
        <w:t>book)</w:t>
      </w:r>
      <w:r w:rsidR="00567190" w:rsidRPr="00080FB5">
        <w:rPr>
          <w:rFonts w:ascii="Arial" w:hAnsi="Arial" w:cs="Arial"/>
          <w:sz w:val="24"/>
          <w:szCs w:val="24"/>
        </w:rPr>
        <w:t>; y nuestras diversas relaciones personales en la vida cotidiana</w:t>
      </w:r>
      <w:r w:rsidRPr="00080FB5">
        <w:rPr>
          <w:rFonts w:ascii="Arial" w:hAnsi="Arial" w:cs="Arial"/>
          <w:sz w:val="24"/>
          <w:szCs w:val="24"/>
        </w:rPr>
        <w:t>.</w:t>
      </w:r>
      <w:r w:rsidR="00C678DD" w:rsidRPr="00080FB5">
        <w:rPr>
          <w:rFonts w:ascii="Arial" w:hAnsi="Arial" w:cs="Arial"/>
          <w:sz w:val="24"/>
          <w:szCs w:val="24"/>
        </w:rPr>
        <w:t xml:space="preserve"> Para ello no se necesita un trabajo previo, en el intercambio de comisiones sale rápidamente la información.</w:t>
      </w:r>
    </w:p>
    <w:p w:rsidR="00B578AF" w:rsidRPr="00080FB5" w:rsidRDefault="00B578AF" w:rsidP="00080FB5">
      <w:pPr>
        <w:jc w:val="both"/>
        <w:rPr>
          <w:rFonts w:ascii="Arial" w:hAnsi="Arial" w:cs="Arial"/>
          <w:sz w:val="24"/>
          <w:szCs w:val="24"/>
        </w:rPr>
      </w:pPr>
    </w:p>
    <w:p w:rsidR="00343616" w:rsidRPr="00080FB5" w:rsidRDefault="00343616" w:rsidP="00080FB5">
      <w:pPr>
        <w:jc w:val="both"/>
        <w:rPr>
          <w:rFonts w:ascii="Arial" w:hAnsi="Arial" w:cs="Arial"/>
          <w:sz w:val="24"/>
          <w:szCs w:val="24"/>
        </w:rPr>
      </w:pPr>
      <w:r w:rsidRPr="00080FB5">
        <w:rPr>
          <w:rFonts w:ascii="Arial" w:hAnsi="Arial" w:cs="Arial"/>
          <w:sz w:val="24"/>
          <w:szCs w:val="24"/>
        </w:rPr>
        <w:t xml:space="preserve">4.- De ser posible, tratar de agrupar, </w:t>
      </w:r>
      <w:r w:rsidRPr="00080FB5">
        <w:rPr>
          <w:rFonts w:ascii="Arial" w:hAnsi="Arial" w:cs="Arial"/>
          <w:b/>
          <w:i/>
          <w:sz w:val="24"/>
          <w:szCs w:val="24"/>
        </w:rPr>
        <w:t>relacionar</w:t>
      </w:r>
      <w:r w:rsidR="00D47EFB" w:rsidRPr="00080FB5">
        <w:rPr>
          <w:rFonts w:ascii="Arial" w:hAnsi="Arial" w:cs="Arial"/>
          <w:sz w:val="24"/>
          <w:szCs w:val="24"/>
        </w:rPr>
        <w:t xml:space="preserve">, clasificar </w:t>
      </w:r>
      <w:r w:rsidRPr="00080FB5">
        <w:rPr>
          <w:rFonts w:ascii="Arial" w:hAnsi="Arial" w:cs="Arial"/>
          <w:sz w:val="24"/>
          <w:szCs w:val="24"/>
        </w:rPr>
        <w:t>y jerarquizar los hechos.  Es decir:</w:t>
      </w:r>
    </w:p>
    <w:p w:rsidR="00AB3306" w:rsidRPr="00080FB5" w:rsidRDefault="00AB3306" w:rsidP="00080FB5">
      <w:pPr>
        <w:jc w:val="both"/>
        <w:rPr>
          <w:rFonts w:ascii="Arial" w:hAnsi="Arial" w:cs="Arial"/>
          <w:sz w:val="24"/>
          <w:szCs w:val="24"/>
        </w:rPr>
      </w:pPr>
    </w:p>
    <w:p w:rsidR="00343616" w:rsidRPr="00080FB5" w:rsidRDefault="00343616" w:rsidP="00080FB5">
      <w:pPr>
        <w:numPr>
          <w:ilvl w:val="0"/>
          <w:numId w:val="5"/>
        </w:numPr>
        <w:tabs>
          <w:tab w:val="clear" w:pos="360"/>
        </w:tabs>
        <w:ind w:left="1425"/>
        <w:jc w:val="both"/>
        <w:rPr>
          <w:rFonts w:ascii="Arial" w:hAnsi="Arial" w:cs="Arial"/>
          <w:sz w:val="24"/>
          <w:szCs w:val="24"/>
        </w:rPr>
      </w:pPr>
      <w:r w:rsidRPr="00080FB5">
        <w:rPr>
          <w:rFonts w:ascii="Arial" w:hAnsi="Arial" w:cs="Arial"/>
          <w:sz w:val="24"/>
          <w:szCs w:val="24"/>
        </w:rPr>
        <w:t>Distinguir los principales de los anecdóticos</w:t>
      </w:r>
    </w:p>
    <w:p w:rsidR="0078660B" w:rsidRPr="00080FB5" w:rsidRDefault="0078660B" w:rsidP="00080FB5">
      <w:pPr>
        <w:ind w:left="1065"/>
        <w:jc w:val="both"/>
        <w:rPr>
          <w:rFonts w:ascii="Arial" w:hAnsi="Arial" w:cs="Arial"/>
          <w:sz w:val="24"/>
          <w:szCs w:val="24"/>
        </w:rPr>
      </w:pPr>
    </w:p>
    <w:p w:rsidR="00343616" w:rsidRPr="00080FB5" w:rsidRDefault="00343616" w:rsidP="00080FB5">
      <w:pPr>
        <w:numPr>
          <w:ilvl w:val="0"/>
          <w:numId w:val="5"/>
        </w:numPr>
        <w:tabs>
          <w:tab w:val="clear" w:pos="360"/>
          <w:tab w:val="num" w:pos="1425"/>
        </w:tabs>
        <w:ind w:left="1425"/>
        <w:jc w:val="both"/>
        <w:rPr>
          <w:rFonts w:ascii="Arial" w:hAnsi="Arial" w:cs="Arial"/>
          <w:sz w:val="24"/>
          <w:szCs w:val="24"/>
        </w:rPr>
      </w:pPr>
      <w:r w:rsidRPr="00080FB5">
        <w:rPr>
          <w:rFonts w:ascii="Arial" w:hAnsi="Arial" w:cs="Arial"/>
          <w:sz w:val="24"/>
          <w:szCs w:val="24"/>
        </w:rPr>
        <w:t xml:space="preserve">Poner juntos los que se refieren a lo mismo </w:t>
      </w:r>
    </w:p>
    <w:p w:rsidR="0078660B" w:rsidRPr="00080FB5" w:rsidRDefault="0078660B" w:rsidP="00080FB5">
      <w:pPr>
        <w:ind w:left="1065"/>
        <w:jc w:val="both"/>
        <w:rPr>
          <w:rFonts w:ascii="Arial" w:hAnsi="Arial" w:cs="Arial"/>
          <w:sz w:val="24"/>
          <w:szCs w:val="24"/>
        </w:rPr>
      </w:pPr>
    </w:p>
    <w:p w:rsidR="00343616" w:rsidRPr="00080FB5" w:rsidRDefault="00D47EFB" w:rsidP="00080FB5">
      <w:pPr>
        <w:numPr>
          <w:ilvl w:val="0"/>
          <w:numId w:val="5"/>
        </w:numPr>
        <w:tabs>
          <w:tab w:val="clear" w:pos="360"/>
          <w:tab w:val="num" w:pos="1425"/>
        </w:tabs>
        <w:ind w:left="1425"/>
        <w:jc w:val="both"/>
        <w:rPr>
          <w:rFonts w:ascii="Arial" w:hAnsi="Arial" w:cs="Arial"/>
          <w:sz w:val="24"/>
          <w:szCs w:val="24"/>
        </w:rPr>
      </w:pPr>
      <w:r w:rsidRPr="00080FB5">
        <w:rPr>
          <w:rFonts w:ascii="Arial" w:hAnsi="Arial" w:cs="Arial"/>
          <w:sz w:val="24"/>
          <w:szCs w:val="24"/>
        </w:rPr>
        <w:t>Clasificarlos</w:t>
      </w:r>
      <w:r w:rsidR="00343616" w:rsidRPr="00080FB5">
        <w:rPr>
          <w:rFonts w:ascii="Arial" w:hAnsi="Arial" w:cs="Arial"/>
          <w:sz w:val="24"/>
          <w:szCs w:val="24"/>
        </w:rPr>
        <w:t xml:space="preserve"> (políticos, económicos, etc.)</w:t>
      </w:r>
      <w:r w:rsidR="0078660B" w:rsidRPr="00080FB5">
        <w:rPr>
          <w:rFonts w:ascii="Arial" w:hAnsi="Arial" w:cs="Arial"/>
          <w:sz w:val="24"/>
          <w:szCs w:val="24"/>
        </w:rPr>
        <w:t>:</w:t>
      </w:r>
    </w:p>
    <w:p w:rsidR="0078660B" w:rsidRPr="00080FB5" w:rsidRDefault="0078660B" w:rsidP="00080FB5">
      <w:pPr>
        <w:ind w:left="360"/>
        <w:jc w:val="both"/>
        <w:rPr>
          <w:rFonts w:ascii="Arial" w:hAnsi="Arial" w:cs="Arial"/>
          <w:sz w:val="24"/>
          <w:szCs w:val="24"/>
        </w:rPr>
      </w:pPr>
    </w:p>
    <w:p w:rsidR="0078660B" w:rsidRPr="00080FB5" w:rsidRDefault="0078660B" w:rsidP="00080FB5">
      <w:pPr>
        <w:ind w:left="708" w:firstLine="12"/>
        <w:jc w:val="both"/>
        <w:rPr>
          <w:rFonts w:ascii="Arial" w:hAnsi="Arial" w:cs="Arial"/>
          <w:sz w:val="24"/>
          <w:szCs w:val="24"/>
        </w:rPr>
      </w:pPr>
      <w:r w:rsidRPr="00080FB5">
        <w:rPr>
          <w:rFonts w:ascii="Arial" w:hAnsi="Arial" w:cs="Arial"/>
          <w:sz w:val="24"/>
          <w:szCs w:val="24"/>
        </w:rPr>
        <w:t>Económicos:</w:t>
      </w:r>
      <w:r w:rsidR="00FE0015">
        <w:rPr>
          <w:rFonts w:ascii="Arial" w:hAnsi="Arial" w:cs="Arial"/>
          <w:sz w:val="24"/>
          <w:szCs w:val="24"/>
        </w:rPr>
        <w:t xml:space="preserve"> tienen que ver</w:t>
      </w:r>
      <w:r w:rsidR="00B9419B">
        <w:rPr>
          <w:rFonts w:ascii="Arial" w:hAnsi="Arial" w:cs="Arial"/>
          <w:sz w:val="24"/>
          <w:szCs w:val="24"/>
        </w:rPr>
        <w:t xml:space="preserve"> con la producción, distrib</w:t>
      </w:r>
      <w:r w:rsidR="00FE0015">
        <w:rPr>
          <w:rFonts w:ascii="Arial" w:hAnsi="Arial" w:cs="Arial"/>
          <w:sz w:val="24"/>
          <w:szCs w:val="24"/>
        </w:rPr>
        <w:t>ución e intercambio de bienes, mercancías o productos</w:t>
      </w:r>
      <w:r w:rsidR="00B9419B">
        <w:rPr>
          <w:rFonts w:ascii="Arial" w:hAnsi="Arial" w:cs="Arial"/>
          <w:sz w:val="24"/>
          <w:szCs w:val="24"/>
        </w:rPr>
        <w:t>. Aquí entran cosas como</w:t>
      </w:r>
      <w:r w:rsidRPr="00080FB5">
        <w:rPr>
          <w:rFonts w:ascii="Arial" w:hAnsi="Arial" w:cs="Arial"/>
          <w:sz w:val="24"/>
          <w:szCs w:val="24"/>
        </w:rPr>
        <w:t xml:space="preserve"> empleo, pobreza, desigualdad, inflación</w:t>
      </w:r>
      <w:r w:rsidR="00DE5B77" w:rsidRPr="00080FB5">
        <w:rPr>
          <w:rFonts w:ascii="Arial" w:hAnsi="Arial" w:cs="Arial"/>
          <w:sz w:val="24"/>
          <w:szCs w:val="24"/>
        </w:rPr>
        <w:t xml:space="preserve"> (alza del costo de vida) </w:t>
      </w:r>
      <w:r w:rsidRPr="00080FB5">
        <w:rPr>
          <w:rFonts w:ascii="Arial" w:hAnsi="Arial" w:cs="Arial"/>
          <w:sz w:val="24"/>
          <w:szCs w:val="24"/>
        </w:rPr>
        <w:t>, salarios, etc.</w:t>
      </w:r>
    </w:p>
    <w:p w:rsidR="0078660B" w:rsidRPr="00080FB5" w:rsidRDefault="0078660B" w:rsidP="00080FB5">
      <w:pPr>
        <w:ind w:left="360"/>
        <w:jc w:val="both"/>
        <w:rPr>
          <w:rFonts w:ascii="Arial" w:hAnsi="Arial" w:cs="Arial"/>
          <w:sz w:val="24"/>
          <w:szCs w:val="24"/>
        </w:rPr>
      </w:pPr>
    </w:p>
    <w:p w:rsidR="0078660B" w:rsidRPr="00B9419B" w:rsidRDefault="0078660B" w:rsidP="00B9419B">
      <w:pPr>
        <w:ind w:left="708"/>
        <w:jc w:val="both"/>
        <w:rPr>
          <w:rFonts w:ascii="Arial" w:hAnsi="Arial" w:cs="Arial"/>
          <w:sz w:val="24"/>
          <w:szCs w:val="24"/>
          <w:lang w:val="es-PE"/>
        </w:rPr>
      </w:pPr>
      <w:r w:rsidRPr="00080FB5">
        <w:rPr>
          <w:rFonts w:ascii="Arial" w:hAnsi="Arial" w:cs="Arial"/>
          <w:sz w:val="24"/>
          <w:szCs w:val="24"/>
        </w:rPr>
        <w:t xml:space="preserve">Políticos: </w:t>
      </w:r>
      <w:r w:rsidR="00B9419B">
        <w:rPr>
          <w:rFonts w:ascii="Arial" w:hAnsi="Arial" w:cs="Arial"/>
          <w:sz w:val="24"/>
          <w:szCs w:val="24"/>
          <w:lang w:val="es-CO"/>
        </w:rPr>
        <w:t xml:space="preserve">relacionados a la manera como se </w:t>
      </w:r>
      <w:r w:rsidR="00DC5A14" w:rsidRPr="00B9419B">
        <w:rPr>
          <w:rFonts w:ascii="Arial" w:hAnsi="Arial" w:cs="Arial"/>
          <w:sz w:val="24"/>
          <w:szCs w:val="24"/>
          <w:lang w:val="es-CO"/>
        </w:rPr>
        <w:t>ejerce el poder</w:t>
      </w:r>
      <w:r w:rsidR="00B9419B">
        <w:rPr>
          <w:rFonts w:ascii="Arial" w:hAnsi="Arial" w:cs="Arial"/>
          <w:sz w:val="24"/>
          <w:szCs w:val="24"/>
          <w:lang w:val="es-CO"/>
        </w:rPr>
        <w:t>. Aquí entran   cosas como</w:t>
      </w:r>
      <w:r w:rsidR="00DC5A14" w:rsidRPr="00B9419B">
        <w:rPr>
          <w:rFonts w:ascii="Arial" w:hAnsi="Arial" w:cs="Arial"/>
          <w:sz w:val="24"/>
          <w:szCs w:val="24"/>
          <w:lang w:val="es-PE"/>
        </w:rPr>
        <w:t xml:space="preserve"> </w:t>
      </w:r>
      <w:r w:rsidRPr="00080FB5">
        <w:rPr>
          <w:rFonts w:ascii="Arial" w:hAnsi="Arial" w:cs="Arial"/>
          <w:sz w:val="24"/>
          <w:szCs w:val="24"/>
        </w:rPr>
        <w:t>elecciones, corrupción, constitución, partidos, derechos, etc.</w:t>
      </w:r>
    </w:p>
    <w:p w:rsidR="0078660B" w:rsidRPr="00080FB5" w:rsidRDefault="0078660B" w:rsidP="00080FB5">
      <w:pPr>
        <w:ind w:left="360"/>
        <w:jc w:val="both"/>
        <w:rPr>
          <w:rFonts w:ascii="Arial" w:hAnsi="Arial" w:cs="Arial"/>
          <w:sz w:val="24"/>
          <w:szCs w:val="24"/>
        </w:rPr>
      </w:pPr>
    </w:p>
    <w:p w:rsidR="0078660B" w:rsidRPr="00080FB5" w:rsidRDefault="0078660B" w:rsidP="00080FB5">
      <w:pPr>
        <w:ind w:left="360"/>
        <w:jc w:val="both"/>
        <w:rPr>
          <w:rFonts w:ascii="Arial" w:hAnsi="Arial" w:cs="Arial"/>
          <w:sz w:val="24"/>
          <w:szCs w:val="24"/>
        </w:rPr>
      </w:pPr>
      <w:r w:rsidRPr="00080FB5">
        <w:rPr>
          <w:rFonts w:ascii="Arial" w:hAnsi="Arial" w:cs="Arial"/>
          <w:sz w:val="24"/>
          <w:szCs w:val="24"/>
        </w:rPr>
        <w:t xml:space="preserve">     Sociales: educación, salud, nutrición, vivienda, delincuencia</w:t>
      </w:r>
    </w:p>
    <w:p w:rsidR="0078660B" w:rsidRPr="00080FB5" w:rsidRDefault="0078660B" w:rsidP="00080FB5">
      <w:pPr>
        <w:ind w:left="360"/>
        <w:jc w:val="both"/>
        <w:rPr>
          <w:rFonts w:ascii="Arial" w:hAnsi="Arial" w:cs="Arial"/>
          <w:sz w:val="24"/>
          <w:szCs w:val="24"/>
        </w:rPr>
      </w:pPr>
    </w:p>
    <w:p w:rsidR="0078660B" w:rsidRPr="00080FB5" w:rsidRDefault="0078660B" w:rsidP="00080FB5">
      <w:pPr>
        <w:ind w:left="360"/>
        <w:jc w:val="both"/>
        <w:rPr>
          <w:rFonts w:ascii="Arial" w:hAnsi="Arial" w:cs="Arial"/>
          <w:sz w:val="24"/>
          <w:szCs w:val="24"/>
        </w:rPr>
      </w:pPr>
      <w:r w:rsidRPr="00080FB5">
        <w:rPr>
          <w:rFonts w:ascii="Arial" w:hAnsi="Arial" w:cs="Arial"/>
          <w:sz w:val="24"/>
          <w:szCs w:val="24"/>
        </w:rPr>
        <w:t xml:space="preserve">     Ideológicos: medios de comunicación, iglesias, opinión pública, etc.</w:t>
      </w:r>
    </w:p>
    <w:p w:rsidR="0078660B" w:rsidRPr="00080FB5" w:rsidRDefault="0078660B" w:rsidP="00080FB5">
      <w:pPr>
        <w:ind w:left="1065"/>
        <w:jc w:val="both"/>
        <w:rPr>
          <w:rFonts w:ascii="Arial" w:hAnsi="Arial" w:cs="Arial"/>
          <w:sz w:val="24"/>
          <w:szCs w:val="24"/>
        </w:rPr>
      </w:pPr>
    </w:p>
    <w:p w:rsidR="00B578AF" w:rsidRPr="00080FB5" w:rsidRDefault="00B578AF" w:rsidP="00080FB5">
      <w:pPr>
        <w:jc w:val="both"/>
        <w:rPr>
          <w:rFonts w:ascii="Arial" w:hAnsi="Arial" w:cs="Arial"/>
          <w:sz w:val="24"/>
          <w:szCs w:val="24"/>
        </w:rPr>
      </w:pPr>
    </w:p>
    <w:p w:rsidR="00343616" w:rsidRPr="00080FB5" w:rsidRDefault="00343616" w:rsidP="00080FB5">
      <w:pPr>
        <w:jc w:val="both"/>
        <w:rPr>
          <w:rFonts w:ascii="Arial" w:hAnsi="Arial" w:cs="Arial"/>
          <w:sz w:val="24"/>
          <w:szCs w:val="24"/>
        </w:rPr>
      </w:pPr>
      <w:r w:rsidRPr="00080FB5">
        <w:rPr>
          <w:rFonts w:ascii="Arial" w:hAnsi="Arial" w:cs="Arial"/>
          <w:sz w:val="24"/>
          <w:szCs w:val="24"/>
        </w:rPr>
        <w:t xml:space="preserve">5.- Ubicar, a partir de los hechos vistos en la coyuntura, qué </w:t>
      </w:r>
      <w:r w:rsidRPr="00080FB5">
        <w:rPr>
          <w:rFonts w:ascii="Arial" w:hAnsi="Arial" w:cs="Arial"/>
          <w:b/>
          <w:i/>
          <w:sz w:val="24"/>
          <w:szCs w:val="24"/>
        </w:rPr>
        <w:t>temas</w:t>
      </w:r>
      <w:r w:rsidRPr="00080FB5">
        <w:rPr>
          <w:rFonts w:ascii="Arial" w:hAnsi="Arial" w:cs="Arial"/>
          <w:sz w:val="24"/>
          <w:szCs w:val="24"/>
        </w:rPr>
        <w:t xml:space="preserve"> están en la agenda pública (a nivel local, nacional, etc.)</w:t>
      </w:r>
    </w:p>
    <w:p w:rsidR="00B578AF" w:rsidRPr="00080FB5" w:rsidRDefault="00B578AF" w:rsidP="00080FB5">
      <w:pPr>
        <w:pStyle w:val="Textoindependiente"/>
        <w:rPr>
          <w:rFonts w:cs="Arial"/>
          <w:szCs w:val="24"/>
        </w:rPr>
      </w:pPr>
    </w:p>
    <w:p w:rsidR="00C678DD" w:rsidRPr="00080FB5" w:rsidRDefault="00343616" w:rsidP="00080FB5">
      <w:pPr>
        <w:pStyle w:val="Textoindependiente"/>
        <w:rPr>
          <w:rFonts w:cs="Arial"/>
          <w:szCs w:val="24"/>
        </w:rPr>
      </w:pPr>
      <w:r w:rsidRPr="00080FB5">
        <w:rPr>
          <w:rFonts w:cs="Arial"/>
          <w:szCs w:val="24"/>
        </w:rPr>
        <w:lastRenderedPageBreak/>
        <w:t xml:space="preserve">6.- Ver si esos temas (macro) coinciden con las </w:t>
      </w:r>
      <w:r w:rsidRPr="00080FB5">
        <w:rPr>
          <w:rFonts w:cs="Arial"/>
          <w:b/>
          <w:i/>
          <w:szCs w:val="24"/>
        </w:rPr>
        <w:t>preocupaciones</w:t>
      </w:r>
      <w:r w:rsidRPr="00080FB5">
        <w:rPr>
          <w:rFonts w:cs="Arial"/>
          <w:szCs w:val="24"/>
        </w:rPr>
        <w:t xml:space="preserve"> de la  vida cotidiana de la gente</w:t>
      </w:r>
      <w:r w:rsidR="00C678DD" w:rsidRPr="00080FB5">
        <w:rPr>
          <w:rFonts w:cs="Arial"/>
          <w:szCs w:val="24"/>
        </w:rPr>
        <w:t xml:space="preserve"> con la que trabajamos</w:t>
      </w:r>
      <w:r w:rsidRPr="00080FB5">
        <w:rPr>
          <w:rFonts w:cs="Arial"/>
          <w:szCs w:val="24"/>
        </w:rPr>
        <w:t xml:space="preserve"> y si no, qué temas</w:t>
      </w:r>
      <w:r w:rsidR="005A0FCD" w:rsidRPr="00080FB5">
        <w:rPr>
          <w:rFonts w:cs="Arial"/>
          <w:szCs w:val="24"/>
        </w:rPr>
        <w:t xml:space="preserve"> que sí preocupan a la gente</w:t>
      </w:r>
      <w:r w:rsidRPr="00080FB5">
        <w:rPr>
          <w:rFonts w:cs="Arial"/>
          <w:szCs w:val="24"/>
        </w:rPr>
        <w:t xml:space="preserve"> están ausentes</w:t>
      </w:r>
      <w:r w:rsidR="00C678DD" w:rsidRPr="00080FB5">
        <w:rPr>
          <w:rFonts w:cs="Arial"/>
          <w:szCs w:val="24"/>
        </w:rPr>
        <w:t xml:space="preserve"> de la agenda pública</w:t>
      </w:r>
      <w:r w:rsidR="005A0FCD" w:rsidRPr="00080FB5">
        <w:rPr>
          <w:rFonts w:cs="Arial"/>
          <w:szCs w:val="24"/>
        </w:rPr>
        <w:t>.</w:t>
      </w:r>
      <w:r w:rsidR="00C678DD" w:rsidRPr="00080FB5">
        <w:rPr>
          <w:rFonts w:cs="Arial"/>
          <w:szCs w:val="24"/>
        </w:rPr>
        <w:t xml:space="preserve"> </w:t>
      </w:r>
    </w:p>
    <w:p w:rsidR="00C678DD" w:rsidRPr="00080FB5" w:rsidRDefault="00C678DD" w:rsidP="00080FB5">
      <w:pPr>
        <w:pStyle w:val="Textoindependiente"/>
        <w:rPr>
          <w:rFonts w:cs="Arial"/>
          <w:szCs w:val="24"/>
        </w:rPr>
      </w:pPr>
    </w:p>
    <w:p w:rsidR="00343616" w:rsidRPr="00080FB5" w:rsidRDefault="00C678DD" w:rsidP="00080FB5">
      <w:pPr>
        <w:pStyle w:val="Textoindependiente"/>
        <w:rPr>
          <w:rFonts w:cs="Arial"/>
          <w:szCs w:val="24"/>
        </w:rPr>
      </w:pPr>
      <w:r w:rsidRPr="00080FB5">
        <w:rPr>
          <w:rFonts w:cs="Arial"/>
          <w:szCs w:val="24"/>
        </w:rPr>
        <w:tab/>
        <w:t>Una vez trabajados, los puntos 5 y 6 se escriben en un papelógrafo.</w:t>
      </w:r>
      <w:r w:rsidR="00637258" w:rsidRPr="00080FB5">
        <w:rPr>
          <w:rFonts w:cs="Arial"/>
          <w:szCs w:val="24"/>
        </w:rPr>
        <w:t>Ejemplo:</w:t>
      </w:r>
    </w:p>
    <w:p w:rsidR="00C87FA2" w:rsidRPr="00080FB5" w:rsidRDefault="00C87FA2" w:rsidP="00080FB5">
      <w:pPr>
        <w:pStyle w:val="Textoindependiente"/>
        <w:rPr>
          <w:rFonts w:cs="Arial"/>
          <w:color w:val="0000F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552"/>
      </w:tblGrid>
      <w:tr w:rsidR="00637258" w:rsidRPr="00080FB5" w:rsidTr="00C67613">
        <w:tc>
          <w:tcPr>
            <w:tcW w:w="2660" w:type="dxa"/>
            <w:shd w:val="clear" w:color="auto" w:fill="auto"/>
          </w:tcPr>
          <w:p w:rsidR="00637258" w:rsidRPr="00080FB5" w:rsidRDefault="00637258" w:rsidP="00080FB5">
            <w:pPr>
              <w:jc w:val="both"/>
              <w:rPr>
                <w:rFonts w:ascii="Arial" w:hAnsi="Arial" w:cs="Arial"/>
                <w:b/>
                <w:i/>
                <w:sz w:val="24"/>
                <w:szCs w:val="24"/>
              </w:rPr>
            </w:pPr>
            <w:r w:rsidRPr="00080FB5">
              <w:rPr>
                <w:rFonts w:ascii="Arial" w:hAnsi="Arial" w:cs="Arial"/>
                <w:b/>
                <w:i/>
                <w:sz w:val="24"/>
                <w:szCs w:val="24"/>
              </w:rPr>
              <w:t>Temas</w:t>
            </w:r>
          </w:p>
        </w:tc>
        <w:tc>
          <w:tcPr>
            <w:tcW w:w="6552" w:type="dxa"/>
            <w:shd w:val="clear" w:color="auto" w:fill="auto"/>
          </w:tcPr>
          <w:p w:rsidR="00637258" w:rsidRPr="00080FB5" w:rsidRDefault="00C87FA2" w:rsidP="00080FB5">
            <w:pPr>
              <w:jc w:val="both"/>
              <w:rPr>
                <w:rFonts w:ascii="Arial" w:hAnsi="Arial" w:cs="Arial"/>
                <w:b/>
                <w:i/>
                <w:sz w:val="24"/>
                <w:szCs w:val="24"/>
              </w:rPr>
            </w:pPr>
            <w:r w:rsidRPr="00080FB5">
              <w:rPr>
                <w:rFonts w:ascii="Arial" w:hAnsi="Arial" w:cs="Arial"/>
                <w:b/>
                <w:i/>
                <w:sz w:val="24"/>
                <w:szCs w:val="24"/>
              </w:rPr>
              <w:t>Preocupa a la gente, llama su atención</w:t>
            </w:r>
          </w:p>
        </w:tc>
      </w:tr>
      <w:tr w:rsidR="00637258" w:rsidRPr="00080FB5" w:rsidTr="00C67613">
        <w:tc>
          <w:tcPr>
            <w:tcW w:w="2660" w:type="dxa"/>
            <w:shd w:val="clear" w:color="auto" w:fill="auto"/>
          </w:tcPr>
          <w:p w:rsidR="00637258" w:rsidRPr="00080FB5" w:rsidRDefault="00C20345" w:rsidP="00080FB5">
            <w:pPr>
              <w:jc w:val="both"/>
              <w:rPr>
                <w:rFonts w:ascii="Arial" w:hAnsi="Arial" w:cs="Arial"/>
                <w:sz w:val="24"/>
                <w:szCs w:val="24"/>
              </w:rPr>
            </w:pPr>
            <w:r>
              <w:rPr>
                <w:rFonts w:ascii="Arial" w:hAnsi="Arial" w:cs="Arial"/>
                <w:sz w:val="24"/>
                <w:szCs w:val="24"/>
              </w:rPr>
              <w:t>Tía Marìa</w:t>
            </w:r>
          </w:p>
        </w:tc>
        <w:tc>
          <w:tcPr>
            <w:tcW w:w="6552" w:type="dxa"/>
            <w:shd w:val="clear" w:color="auto" w:fill="auto"/>
          </w:tcPr>
          <w:p w:rsidR="00637258" w:rsidRPr="00080FB5" w:rsidRDefault="00C20345" w:rsidP="00080FB5">
            <w:pPr>
              <w:jc w:val="both"/>
              <w:rPr>
                <w:rFonts w:ascii="Arial" w:hAnsi="Arial" w:cs="Arial"/>
                <w:sz w:val="24"/>
                <w:szCs w:val="24"/>
              </w:rPr>
            </w:pPr>
            <w:r>
              <w:rPr>
                <w:rFonts w:ascii="Arial" w:hAnsi="Arial" w:cs="Arial"/>
                <w:sz w:val="24"/>
                <w:szCs w:val="24"/>
              </w:rPr>
              <w:t>Si</w:t>
            </w:r>
          </w:p>
        </w:tc>
      </w:tr>
      <w:tr w:rsidR="00637258" w:rsidRPr="00080FB5" w:rsidTr="00C67613">
        <w:tc>
          <w:tcPr>
            <w:tcW w:w="2660" w:type="dxa"/>
            <w:shd w:val="clear" w:color="auto" w:fill="auto"/>
          </w:tcPr>
          <w:p w:rsidR="00637258" w:rsidRPr="00080FB5" w:rsidRDefault="00C678DD" w:rsidP="00080FB5">
            <w:pPr>
              <w:jc w:val="both"/>
              <w:rPr>
                <w:rFonts w:ascii="Arial" w:hAnsi="Arial" w:cs="Arial"/>
                <w:sz w:val="24"/>
                <w:szCs w:val="24"/>
              </w:rPr>
            </w:pPr>
            <w:r w:rsidRPr="00080FB5">
              <w:rPr>
                <w:rFonts w:ascii="Arial" w:hAnsi="Arial" w:cs="Arial"/>
                <w:sz w:val="24"/>
                <w:szCs w:val="24"/>
              </w:rPr>
              <w:t>Venta de indultos en el segundo gobierno aprista</w:t>
            </w:r>
            <w:r w:rsidR="00C20345">
              <w:rPr>
                <w:rFonts w:ascii="Arial" w:hAnsi="Arial" w:cs="Arial"/>
                <w:sz w:val="24"/>
                <w:szCs w:val="24"/>
              </w:rPr>
              <w:t>(narcoindultos)</w:t>
            </w:r>
          </w:p>
        </w:tc>
        <w:tc>
          <w:tcPr>
            <w:tcW w:w="6552" w:type="dxa"/>
            <w:shd w:val="clear" w:color="auto" w:fill="auto"/>
          </w:tcPr>
          <w:p w:rsidR="00637258" w:rsidRPr="00080FB5" w:rsidRDefault="00637258" w:rsidP="00080FB5">
            <w:pPr>
              <w:jc w:val="both"/>
              <w:rPr>
                <w:rFonts w:ascii="Arial" w:hAnsi="Arial" w:cs="Arial"/>
                <w:sz w:val="24"/>
                <w:szCs w:val="24"/>
              </w:rPr>
            </w:pPr>
            <w:r w:rsidRPr="00080FB5">
              <w:rPr>
                <w:rFonts w:ascii="Arial" w:hAnsi="Arial" w:cs="Arial"/>
                <w:sz w:val="24"/>
                <w:szCs w:val="24"/>
              </w:rPr>
              <w:t>No</w:t>
            </w:r>
          </w:p>
        </w:tc>
      </w:tr>
      <w:tr w:rsidR="00637258" w:rsidRPr="00080FB5" w:rsidTr="00C67613">
        <w:tc>
          <w:tcPr>
            <w:tcW w:w="2660" w:type="dxa"/>
            <w:shd w:val="clear" w:color="auto" w:fill="auto"/>
          </w:tcPr>
          <w:p w:rsidR="00637258" w:rsidRPr="00080FB5" w:rsidRDefault="00637258" w:rsidP="00080FB5">
            <w:pPr>
              <w:jc w:val="both"/>
              <w:rPr>
                <w:rFonts w:ascii="Arial" w:hAnsi="Arial" w:cs="Arial"/>
                <w:sz w:val="24"/>
                <w:szCs w:val="24"/>
              </w:rPr>
            </w:pPr>
          </w:p>
        </w:tc>
        <w:tc>
          <w:tcPr>
            <w:tcW w:w="6552" w:type="dxa"/>
            <w:shd w:val="clear" w:color="auto" w:fill="auto"/>
          </w:tcPr>
          <w:p w:rsidR="00637258" w:rsidRPr="00080FB5" w:rsidRDefault="00C87FA2" w:rsidP="00080FB5">
            <w:pPr>
              <w:jc w:val="both"/>
              <w:rPr>
                <w:rFonts w:ascii="Arial" w:hAnsi="Arial" w:cs="Arial"/>
                <w:sz w:val="24"/>
                <w:szCs w:val="24"/>
              </w:rPr>
            </w:pPr>
            <w:r w:rsidRPr="00080FB5">
              <w:rPr>
                <w:rFonts w:ascii="Arial" w:hAnsi="Arial" w:cs="Arial"/>
                <w:sz w:val="24"/>
                <w:szCs w:val="24"/>
              </w:rPr>
              <w:t>Etc.</w:t>
            </w:r>
          </w:p>
        </w:tc>
      </w:tr>
      <w:tr w:rsidR="00C678DD" w:rsidRPr="00080FB5" w:rsidTr="00C67613">
        <w:tc>
          <w:tcPr>
            <w:tcW w:w="2660" w:type="dxa"/>
            <w:shd w:val="clear" w:color="auto" w:fill="auto"/>
          </w:tcPr>
          <w:p w:rsidR="00C678DD" w:rsidRPr="00080FB5" w:rsidRDefault="00C678DD" w:rsidP="00080FB5">
            <w:pPr>
              <w:jc w:val="both"/>
              <w:rPr>
                <w:rFonts w:ascii="Arial" w:hAnsi="Arial" w:cs="Arial"/>
                <w:sz w:val="24"/>
                <w:szCs w:val="24"/>
              </w:rPr>
            </w:pPr>
          </w:p>
        </w:tc>
        <w:tc>
          <w:tcPr>
            <w:tcW w:w="6552" w:type="dxa"/>
            <w:shd w:val="clear" w:color="auto" w:fill="auto"/>
          </w:tcPr>
          <w:p w:rsidR="00C678DD" w:rsidRPr="00080FB5" w:rsidRDefault="00C678DD" w:rsidP="00080FB5">
            <w:pPr>
              <w:jc w:val="both"/>
              <w:rPr>
                <w:rFonts w:ascii="Arial" w:hAnsi="Arial" w:cs="Arial"/>
                <w:b/>
                <w:i/>
                <w:sz w:val="24"/>
                <w:szCs w:val="24"/>
              </w:rPr>
            </w:pPr>
          </w:p>
        </w:tc>
      </w:tr>
      <w:tr w:rsidR="00C87FA2" w:rsidRPr="00080FB5" w:rsidTr="00C67613">
        <w:tc>
          <w:tcPr>
            <w:tcW w:w="2660" w:type="dxa"/>
            <w:shd w:val="clear" w:color="auto" w:fill="auto"/>
          </w:tcPr>
          <w:p w:rsidR="00C87FA2" w:rsidRPr="00080FB5" w:rsidRDefault="00C87FA2" w:rsidP="00080FB5">
            <w:pPr>
              <w:jc w:val="both"/>
              <w:rPr>
                <w:rFonts w:ascii="Arial" w:hAnsi="Arial" w:cs="Arial"/>
                <w:sz w:val="24"/>
                <w:szCs w:val="24"/>
              </w:rPr>
            </w:pPr>
          </w:p>
        </w:tc>
        <w:tc>
          <w:tcPr>
            <w:tcW w:w="6552" w:type="dxa"/>
            <w:shd w:val="clear" w:color="auto" w:fill="auto"/>
          </w:tcPr>
          <w:p w:rsidR="00C87FA2" w:rsidRPr="00080FB5" w:rsidRDefault="00C678DD" w:rsidP="00080FB5">
            <w:pPr>
              <w:jc w:val="both"/>
              <w:rPr>
                <w:rFonts w:ascii="Arial" w:hAnsi="Arial" w:cs="Arial"/>
                <w:b/>
                <w:i/>
                <w:sz w:val="24"/>
                <w:szCs w:val="24"/>
              </w:rPr>
            </w:pPr>
            <w:r w:rsidRPr="00080FB5">
              <w:rPr>
                <w:rFonts w:ascii="Arial" w:hAnsi="Arial" w:cs="Arial"/>
                <w:b/>
                <w:i/>
                <w:sz w:val="24"/>
                <w:szCs w:val="24"/>
              </w:rPr>
              <w:t>T</w:t>
            </w:r>
            <w:r w:rsidR="00C87FA2" w:rsidRPr="00080FB5">
              <w:rPr>
                <w:rFonts w:ascii="Arial" w:hAnsi="Arial" w:cs="Arial"/>
                <w:b/>
                <w:i/>
                <w:sz w:val="24"/>
                <w:szCs w:val="24"/>
              </w:rPr>
              <w:t>emas que preocupan</w:t>
            </w:r>
            <w:r w:rsidRPr="00080FB5">
              <w:rPr>
                <w:rFonts w:ascii="Arial" w:hAnsi="Arial" w:cs="Arial"/>
                <w:b/>
                <w:i/>
                <w:sz w:val="24"/>
                <w:szCs w:val="24"/>
              </w:rPr>
              <w:t xml:space="preserve"> a la gente con la que trabajamos</w:t>
            </w:r>
            <w:r w:rsidR="00C87FA2" w:rsidRPr="00080FB5">
              <w:rPr>
                <w:rFonts w:ascii="Arial" w:hAnsi="Arial" w:cs="Arial"/>
                <w:b/>
                <w:i/>
                <w:sz w:val="24"/>
                <w:szCs w:val="24"/>
              </w:rPr>
              <w:t>, pero</w:t>
            </w:r>
            <w:r w:rsidRPr="00080FB5">
              <w:rPr>
                <w:rFonts w:ascii="Arial" w:hAnsi="Arial" w:cs="Arial"/>
                <w:b/>
                <w:i/>
                <w:sz w:val="24"/>
                <w:szCs w:val="24"/>
              </w:rPr>
              <w:t xml:space="preserve"> que</w:t>
            </w:r>
            <w:r w:rsidR="00C87FA2" w:rsidRPr="00080FB5">
              <w:rPr>
                <w:rFonts w:ascii="Arial" w:hAnsi="Arial" w:cs="Arial"/>
                <w:b/>
                <w:i/>
                <w:sz w:val="24"/>
                <w:szCs w:val="24"/>
              </w:rPr>
              <w:t xml:space="preserve"> no figuran en </w:t>
            </w:r>
            <w:r w:rsidRPr="00080FB5">
              <w:rPr>
                <w:rFonts w:ascii="Arial" w:hAnsi="Arial" w:cs="Arial"/>
                <w:b/>
                <w:i/>
                <w:sz w:val="24"/>
                <w:szCs w:val="24"/>
              </w:rPr>
              <w:t xml:space="preserve">la </w:t>
            </w:r>
            <w:r w:rsidR="00C87FA2" w:rsidRPr="00080FB5">
              <w:rPr>
                <w:rFonts w:ascii="Arial" w:hAnsi="Arial" w:cs="Arial"/>
                <w:b/>
                <w:i/>
                <w:sz w:val="24"/>
                <w:szCs w:val="24"/>
              </w:rPr>
              <w:t>agenda</w:t>
            </w:r>
            <w:r w:rsidRPr="00080FB5">
              <w:rPr>
                <w:rFonts w:ascii="Arial" w:hAnsi="Arial" w:cs="Arial"/>
                <w:b/>
                <w:i/>
                <w:sz w:val="24"/>
                <w:szCs w:val="24"/>
              </w:rPr>
              <w:t xml:space="preserve"> pública</w:t>
            </w:r>
          </w:p>
        </w:tc>
      </w:tr>
      <w:tr w:rsidR="00C87FA2" w:rsidRPr="00080FB5" w:rsidTr="00C67613">
        <w:tc>
          <w:tcPr>
            <w:tcW w:w="2660" w:type="dxa"/>
            <w:shd w:val="clear" w:color="auto" w:fill="auto"/>
          </w:tcPr>
          <w:p w:rsidR="00C87FA2" w:rsidRPr="00080FB5" w:rsidRDefault="00C87FA2" w:rsidP="00080FB5">
            <w:pPr>
              <w:jc w:val="both"/>
              <w:rPr>
                <w:rFonts w:ascii="Arial" w:hAnsi="Arial" w:cs="Arial"/>
                <w:sz w:val="24"/>
                <w:szCs w:val="24"/>
              </w:rPr>
            </w:pPr>
          </w:p>
        </w:tc>
        <w:tc>
          <w:tcPr>
            <w:tcW w:w="6552" w:type="dxa"/>
            <w:shd w:val="clear" w:color="auto" w:fill="auto"/>
          </w:tcPr>
          <w:p w:rsidR="00C87FA2" w:rsidRPr="00080FB5" w:rsidRDefault="00C678DD" w:rsidP="00080FB5">
            <w:pPr>
              <w:jc w:val="both"/>
              <w:rPr>
                <w:rFonts w:ascii="Arial" w:hAnsi="Arial" w:cs="Arial"/>
                <w:sz w:val="24"/>
                <w:szCs w:val="24"/>
              </w:rPr>
            </w:pPr>
            <w:r w:rsidRPr="00080FB5">
              <w:rPr>
                <w:rFonts w:ascii="Arial" w:hAnsi="Arial" w:cs="Arial"/>
                <w:sz w:val="24"/>
                <w:szCs w:val="24"/>
              </w:rPr>
              <w:t>Alza del precio de los alimentos</w:t>
            </w:r>
          </w:p>
        </w:tc>
      </w:tr>
      <w:tr w:rsidR="00C87FA2" w:rsidRPr="00080FB5" w:rsidTr="00C67613">
        <w:tc>
          <w:tcPr>
            <w:tcW w:w="2660" w:type="dxa"/>
            <w:shd w:val="clear" w:color="auto" w:fill="auto"/>
          </w:tcPr>
          <w:p w:rsidR="00C87FA2" w:rsidRPr="00080FB5" w:rsidRDefault="00C87FA2" w:rsidP="00080FB5">
            <w:pPr>
              <w:jc w:val="both"/>
              <w:rPr>
                <w:rFonts w:ascii="Arial" w:hAnsi="Arial" w:cs="Arial"/>
                <w:sz w:val="24"/>
                <w:szCs w:val="24"/>
              </w:rPr>
            </w:pPr>
          </w:p>
        </w:tc>
        <w:tc>
          <w:tcPr>
            <w:tcW w:w="6552" w:type="dxa"/>
            <w:shd w:val="clear" w:color="auto" w:fill="auto"/>
          </w:tcPr>
          <w:p w:rsidR="00C87FA2" w:rsidRPr="00080FB5" w:rsidRDefault="00C678DD" w:rsidP="00080FB5">
            <w:pPr>
              <w:jc w:val="both"/>
              <w:rPr>
                <w:rFonts w:ascii="Arial" w:hAnsi="Arial" w:cs="Arial"/>
                <w:sz w:val="24"/>
                <w:szCs w:val="24"/>
              </w:rPr>
            </w:pPr>
            <w:r w:rsidRPr="00080FB5">
              <w:rPr>
                <w:rFonts w:ascii="Arial" w:hAnsi="Arial" w:cs="Arial"/>
                <w:sz w:val="24"/>
                <w:szCs w:val="24"/>
              </w:rPr>
              <w:t>Aumento de la delincuencia</w:t>
            </w:r>
          </w:p>
        </w:tc>
      </w:tr>
    </w:tbl>
    <w:p w:rsidR="00343616" w:rsidRDefault="00343616" w:rsidP="00080FB5">
      <w:pPr>
        <w:jc w:val="both"/>
        <w:rPr>
          <w:rFonts w:ascii="Arial" w:hAnsi="Arial" w:cs="Arial"/>
          <w:sz w:val="24"/>
          <w:szCs w:val="24"/>
        </w:rPr>
      </w:pPr>
    </w:p>
    <w:p w:rsidR="00CD3A06" w:rsidRDefault="00C20345" w:rsidP="00080FB5">
      <w:pPr>
        <w:jc w:val="both"/>
        <w:rPr>
          <w:rFonts w:ascii="Arial" w:hAnsi="Arial" w:cs="Arial"/>
          <w:sz w:val="24"/>
          <w:szCs w:val="24"/>
        </w:rPr>
      </w:pPr>
      <w:r>
        <w:rPr>
          <w:rFonts w:ascii="Arial" w:hAnsi="Arial" w:cs="Arial"/>
          <w:sz w:val="24"/>
          <w:szCs w:val="24"/>
        </w:rPr>
        <w:tab/>
        <w:t>Si el tema ya está en las preocupaciones de la gente, la incidencia que buscamos hacer es para ver cómo resolverlo.  Si no está, la tarea es cómo lo ponemos en la agenda.</w:t>
      </w:r>
    </w:p>
    <w:p w:rsidR="00C20345" w:rsidRPr="00080FB5" w:rsidRDefault="00C20345" w:rsidP="00080FB5">
      <w:pPr>
        <w:jc w:val="both"/>
        <w:rPr>
          <w:rFonts w:ascii="Arial" w:hAnsi="Arial" w:cs="Arial"/>
          <w:sz w:val="24"/>
          <w:szCs w:val="24"/>
        </w:rPr>
      </w:pPr>
    </w:p>
    <w:p w:rsidR="00F06909" w:rsidRDefault="00F06909" w:rsidP="00080FB5">
      <w:pPr>
        <w:jc w:val="both"/>
        <w:rPr>
          <w:rFonts w:ascii="Arial" w:hAnsi="Arial" w:cs="Arial"/>
          <w:b/>
          <w:sz w:val="24"/>
          <w:szCs w:val="24"/>
        </w:rPr>
      </w:pPr>
    </w:p>
    <w:p w:rsidR="00343616" w:rsidRPr="00080FB5" w:rsidRDefault="00343616" w:rsidP="00080FB5">
      <w:pPr>
        <w:jc w:val="both"/>
        <w:rPr>
          <w:rFonts w:ascii="Arial" w:hAnsi="Arial" w:cs="Arial"/>
          <w:b/>
          <w:sz w:val="24"/>
          <w:szCs w:val="24"/>
        </w:rPr>
      </w:pPr>
      <w:r w:rsidRPr="00080FB5">
        <w:rPr>
          <w:rFonts w:ascii="Arial" w:hAnsi="Arial" w:cs="Arial"/>
          <w:b/>
          <w:sz w:val="24"/>
          <w:szCs w:val="24"/>
        </w:rPr>
        <w:t xml:space="preserve">II.- MARCO DE </w:t>
      </w:r>
      <w:r w:rsidR="007958CD" w:rsidRPr="00080FB5">
        <w:rPr>
          <w:rFonts w:ascii="Arial" w:hAnsi="Arial" w:cs="Arial"/>
          <w:b/>
          <w:sz w:val="24"/>
          <w:szCs w:val="24"/>
        </w:rPr>
        <w:t>INTERPRETACIÓN</w:t>
      </w:r>
    </w:p>
    <w:p w:rsidR="007958CD" w:rsidRPr="00080FB5" w:rsidRDefault="007958CD" w:rsidP="00080FB5">
      <w:pPr>
        <w:jc w:val="both"/>
        <w:rPr>
          <w:rFonts w:ascii="Arial" w:hAnsi="Arial" w:cs="Arial"/>
          <w:b/>
          <w:sz w:val="24"/>
          <w:szCs w:val="24"/>
        </w:rPr>
      </w:pPr>
    </w:p>
    <w:p w:rsidR="007958CD" w:rsidRPr="00080FB5" w:rsidRDefault="007958CD" w:rsidP="00080FB5">
      <w:pPr>
        <w:jc w:val="both"/>
        <w:rPr>
          <w:rFonts w:ascii="Arial" w:hAnsi="Arial" w:cs="Arial"/>
          <w:sz w:val="24"/>
          <w:szCs w:val="24"/>
        </w:rPr>
      </w:pPr>
      <w:r w:rsidRPr="00080FB5">
        <w:rPr>
          <w:rFonts w:ascii="Arial" w:hAnsi="Arial" w:cs="Arial"/>
          <w:b/>
          <w:sz w:val="24"/>
          <w:szCs w:val="24"/>
        </w:rPr>
        <w:tab/>
      </w:r>
      <w:r w:rsidRPr="00080FB5">
        <w:rPr>
          <w:rFonts w:ascii="Arial" w:hAnsi="Arial" w:cs="Arial"/>
          <w:sz w:val="24"/>
          <w:szCs w:val="24"/>
        </w:rPr>
        <w:t>En la primera parte trabajamos con hechos que nos permitieron un primer producto: saber los temas que están en la agenda pública. Luego de ello, pasamos a escoger uno de los temas de la agenda y aplicamos los siguientes 6 pasos al tema escogido.</w:t>
      </w:r>
    </w:p>
    <w:p w:rsidR="00343616" w:rsidRPr="00080FB5" w:rsidRDefault="00343616" w:rsidP="00080FB5">
      <w:pPr>
        <w:jc w:val="both"/>
        <w:rPr>
          <w:rFonts w:ascii="Arial" w:hAnsi="Arial" w:cs="Arial"/>
          <w:sz w:val="24"/>
          <w:szCs w:val="24"/>
        </w:rPr>
      </w:pPr>
    </w:p>
    <w:p w:rsidR="00343616" w:rsidRPr="00080FB5" w:rsidRDefault="00343616" w:rsidP="00080FB5">
      <w:pPr>
        <w:jc w:val="both"/>
        <w:rPr>
          <w:rFonts w:ascii="Arial" w:hAnsi="Arial" w:cs="Arial"/>
          <w:sz w:val="24"/>
          <w:szCs w:val="24"/>
        </w:rPr>
      </w:pPr>
      <w:r w:rsidRPr="00080FB5">
        <w:rPr>
          <w:rFonts w:ascii="Arial" w:hAnsi="Arial" w:cs="Arial"/>
          <w:sz w:val="24"/>
          <w:szCs w:val="24"/>
        </w:rPr>
        <w:t xml:space="preserve">1.- Ubicar a los </w:t>
      </w:r>
      <w:r w:rsidRPr="00080FB5">
        <w:rPr>
          <w:rFonts w:ascii="Arial" w:hAnsi="Arial" w:cs="Arial"/>
          <w:b/>
          <w:i/>
          <w:sz w:val="24"/>
          <w:szCs w:val="24"/>
        </w:rPr>
        <w:t>sujetos.</w:t>
      </w:r>
      <w:r w:rsidRPr="00080FB5">
        <w:rPr>
          <w:rFonts w:ascii="Arial" w:hAnsi="Arial" w:cs="Arial"/>
          <w:sz w:val="24"/>
          <w:szCs w:val="24"/>
        </w:rPr>
        <w:t xml:space="preserve">  Ver que personas, grupos e instituciones (lo que otros llaman actores, agencias, e</w:t>
      </w:r>
      <w:r w:rsidR="001944ED" w:rsidRPr="00080FB5">
        <w:rPr>
          <w:rFonts w:ascii="Arial" w:hAnsi="Arial" w:cs="Arial"/>
          <w:sz w:val="24"/>
          <w:szCs w:val="24"/>
        </w:rPr>
        <w:t>tc.) han participado en el tema</w:t>
      </w:r>
      <w:r w:rsidRPr="00080FB5">
        <w:rPr>
          <w:rFonts w:ascii="Arial" w:hAnsi="Arial" w:cs="Arial"/>
          <w:sz w:val="24"/>
          <w:szCs w:val="24"/>
        </w:rPr>
        <w:t xml:space="preserve"> ya sea produciéndolos o siendo afectados por ellos.</w:t>
      </w:r>
    </w:p>
    <w:p w:rsidR="00637258" w:rsidRPr="00080FB5" w:rsidRDefault="00637258" w:rsidP="00080FB5">
      <w:pPr>
        <w:jc w:val="both"/>
        <w:rPr>
          <w:rFonts w:ascii="Arial" w:hAnsi="Arial" w:cs="Arial"/>
          <w:sz w:val="24"/>
          <w:szCs w:val="24"/>
        </w:rPr>
      </w:pPr>
    </w:p>
    <w:p w:rsidR="00343616" w:rsidRPr="00080FB5" w:rsidRDefault="00343616" w:rsidP="00080FB5">
      <w:pPr>
        <w:ind w:left="1134" w:hanging="425"/>
        <w:jc w:val="both"/>
        <w:rPr>
          <w:rFonts w:ascii="Arial" w:hAnsi="Arial" w:cs="Arial"/>
          <w:sz w:val="24"/>
          <w:szCs w:val="24"/>
        </w:rPr>
      </w:pPr>
      <w:r w:rsidRPr="00080FB5">
        <w:rPr>
          <w:rFonts w:ascii="Arial" w:hAnsi="Arial" w:cs="Arial"/>
          <w:sz w:val="24"/>
          <w:szCs w:val="24"/>
        </w:rPr>
        <w:t xml:space="preserve">a) </w:t>
      </w:r>
      <w:r w:rsidR="00AB3306" w:rsidRPr="00080FB5">
        <w:rPr>
          <w:rFonts w:ascii="Arial" w:hAnsi="Arial" w:cs="Arial"/>
          <w:sz w:val="24"/>
          <w:szCs w:val="24"/>
        </w:rPr>
        <w:t xml:space="preserve"> </w:t>
      </w:r>
      <w:r w:rsidRPr="00080FB5">
        <w:rPr>
          <w:rFonts w:ascii="Arial" w:hAnsi="Arial" w:cs="Arial"/>
          <w:sz w:val="24"/>
          <w:szCs w:val="24"/>
        </w:rPr>
        <w:t>Actores internos: empresa, estado, sociedad civil</w:t>
      </w:r>
      <w:r w:rsidR="00C67613" w:rsidRPr="00080FB5">
        <w:rPr>
          <w:rFonts w:ascii="Arial" w:hAnsi="Arial" w:cs="Arial"/>
          <w:sz w:val="24"/>
          <w:szCs w:val="24"/>
        </w:rPr>
        <w:t>.</w:t>
      </w:r>
    </w:p>
    <w:p w:rsidR="00C87FA2" w:rsidRPr="00080FB5" w:rsidRDefault="00C87FA2" w:rsidP="00080FB5">
      <w:pPr>
        <w:ind w:left="1134" w:hanging="425"/>
        <w:jc w:val="both"/>
        <w:rPr>
          <w:rFonts w:ascii="Arial" w:hAnsi="Arial" w:cs="Arial"/>
          <w:sz w:val="24"/>
          <w:szCs w:val="24"/>
        </w:rPr>
      </w:pPr>
    </w:p>
    <w:p w:rsidR="00343616" w:rsidRPr="00080FB5" w:rsidRDefault="00AB3306" w:rsidP="00080FB5">
      <w:pPr>
        <w:ind w:left="1134" w:hanging="425"/>
        <w:jc w:val="both"/>
        <w:rPr>
          <w:rFonts w:ascii="Arial" w:hAnsi="Arial" w:cs="Arial"/>
          <w:sz w:val="24"/>
          <w:szCs w:val="24"/>
        </w:rPr>
      </w:pPr>
      <w:r w:rsidRPr="00080FB5">
        <w:rPr>
          <w:rFonts w:ascii="Arial" w:hAnsi="Arial" w:cs="Arial"/>
          <w:sz w:val="24"/>
          <w:szCs w:val="24"/>
        </w:rPr>
        <w:t xml:space="preserve">b) </w:t>
      </w:r>
      <w:r w:rsidR="00C67613" w:rsidRPr="00080FB5">
        <w:rPr>
          <w:rFonts w:ascii="Arial" w:hAnsi="Arial" w:cs="Arial"/>
          <w:sz w:val="24"/>
          <w:szCs w:val="24"/>
        </w:rPr>
        <w:t xml:space="preserve"> </w:t>
      </w:r>
      <w:r w:rsidR="00343616" w:rsidRPr="00080FB5">
        <w:rPr>
          <w:rFonts w:ascii="Arial" w:hAnsi="Arial" w:cs="Arial"/>
          <w:sz w:val="24"/>
          <w:szCs w:val="24"/>
        </w:rPr>
        <w:t>Externos: organismos internacionales, otr</w:t>
      </w:r>
      <w:r w:rsidR="009D5628" w:rsidRPr="00080FB5">
        <w:rPr>
          <w:rFonts w:ascii="Arial" w:hAnsi="Arial" w:cs="Arial"/>
          <w:sz w:val="24"/>
          <w:szCs w:val="24"/>
        </w:rPr>
        <w:t xml:space="preserve">os gobiernos, sociedad civil </w:t>
      </w:r>
      <w:r w:rsidR="00343616" w:rsidRPr="00080FB5">
        <w:rPr>
          <w:rFonts w:ascii="Arial" w:hAnsi="Arial" w:cs="Arial"/>
          <w:sz w:val="24"/>
          <w:szCs w:val="24"/>
        </w:rPr>
        <w:t>mundial</w:t>
      </w:r>
      <w:r w:rsidR="00C67613" w:rsidRPr="00080FB5">
        <w:rPr>
          <w:rFonts w:ascii="Arial" w:hAnsi="Arial" w:cs="Arial"/>
          <w:sz w:val="24"/>
          <w:szCs w:val="24"/>
        </w:rPr>
        <w:t>.</w:t>
      </w:r>
    </w:p>
    <w:p w:rsidR="00343616" w:rsidRDefault="00343616" w:rsidP="00080FB5">
      <w:pPr>
        <w:jc w:val="both"/>
        <w:rPr>
          <w:rFonts w:ascii="Arial" w:hAnsi="Arial" w:cs="Arial"/>
          <w:sz w:val="24"/>
          <w:szCs w:val="24"/>
        </w:rPr>
      </w:pPr>
    </w:p>
    <w:p w:rsidR="00C20345" w:rsidRDefault="00C20345" w:rsidP="00080FB5">
      <w:pPr>
        <w:jc w:val="both"/>
        <w:rPr>
          <w:rFonts w:ascii="Arial" w:hAnsi="Arial" w:cs="Arial"/>
          <w:sz w:val="24"/>
          <w:szCs w:val="24"/>
        </w:rPr>
      </w:pPr>
      <w:r>
        <w:rPr>
          <w:rFonts w:ascii="Arial" w:hAnsi="Arial" w:cs="Arial"/>
          <w:sz w:val="24"/>
          <w:szCs w:val="24"/>
        </w:rPr>
        <w:tab/>
        <w:t>Cuando más detallemos los actores, mejor</w:t>
      </w:r>
    </w:p>
    <w:p w:rsidR="00C20345" w:rsidRPr="00080FB5" w:rsidRDefault="00C20345" w:rsidP="00080FB5">
      <w:pPr>
        <w:jc w:val="both"/>
        <w:rPr>
          <w:rFonts w:ascii="Arial" w:hAnsi="Arial" w:cs="Arial"/>
          <w:sz w:val="24"/>
          <w:szCs w:val="24"/>
        </w:rPr>
      </w:pPr>
    </w:p>
    <w:p w:rsidR="00343616" w:rsidRPr="00080FB5" w:rsidRDefault="00C87FA2" w:rsidP="00080FB5">
      <w:pPr>
        <w:jc w:val="both"/>
        <w:rPr>
          <w:rFonts w:ascii="Arial" w:hAnsi="Arial" w:cs="Arial"/>
          <w:sz w:val="24"/>
          <w:szCs w:val="24"/>
        </w:rPr>
      </w:pPr>
      <w:r w:rsidRPr="00080FB5">
        <w:rPr>
          <w:rFonts w:ascii="Arial" w:hAnsi="Arial" w:cs="Arial"/>
          <w:sz w:val="24"/>
          <w:szCs w:val="24"/>
        </w:rPr>
        <w:tab/>
      </w:r>
      <w:r w:rsidR="00C678DD" w:rsidRPr="00080FB5">
        <w:rPr>
          <w:rFonts w:ascii="Arial" w:hAnsi="Arial" w:cs="Arial"/>
          <w:sz w:val="24"/>
          <w:szCs w:val="24"/>
        </w:rPr>
        <w:t xml:space="preserve">El análisis </w:t>
      </w:r>
      <w:r w:rsidR="00343616" w:rsidRPr="00080FB5">
        <w:rPr>
          <w:rFonts w:ascii="Arial" w:hAnsi="Arial" w:cs="Arial"/>
          <w:sz w:val="24"/>
          <w:szCs w:val="24"/>
        </w:rPr>
        <w:t>tiene necesariamente que tomar en cuenta los acontecimientos externos; sobre todo en una época don</w:t>
      </w:r>
      <w:r w:rsidR="009812FC" w:rsidRPr="00080FB5">
        <w:rPr>
          <w:rFonts w:ascii="Arial" w:hAnsi="Arial" w:cs="Arial"/>
          <w:sz w:val="24"/>
          <w:szCs w:val="24"/>
        </w:rPr>
        <w:t>de con la globalización</w:t>
      </w:r>
      <w:r w:rsidR="00343616" w:rsidRPr="00080FB5">
        <w:rPr>
          <w:rFonts w:ascii="Arial" w:hAnsi="Arial" w:cs="Arial"/>
          <w:sz w:val="24"/>
          <w:szCs w:val="24"/>
        </w:rPr>
        <w:t xml:space="preserve"> hay un efectivo entrelazamiento de los fenómenos internos y </w:t>
      </w:r>
      <w:r w:rsidR="009D5628" w:rsidRPr="00080FB5">
        <w:rPr>
          <w:rFonts w:ascii="Arial" w:hAnsi="Arial" w:cs="Arial"/>
          <w:sz w:val="24"/>
          <w:szCs w:val="24"/>
        </w:rPr>
        <w:t xml:space="preserve"> </w:t>
      </w:r>
      <w:r w:rsidR="00343616" w:rsidRPr="00080FB5">
        <w:rPr>
          <w:rFonts w:ascii="Arial" w:hAnsi="Arial" w:cs="Arial"/>
          <w:sz w:val="24"/>
          <w:szCs w:val="24"/>
        </w:rPr>
        <w:t>externos. Sin embargo</w:t>
      </w:r>
      <w:r w:rsidR="009812FC" w:rsidRPr="00080FB5">
        <w:rPr>
          <w:rFonts w:ascii="Arial" w:hAnsi="Arial" w:cs="Arial"/>
          <w:sz w:val="24"/>
          <w:szCs w:val="24"/>
        </w:rPr>
        <w:t>,</w:t>
      </w:r>
      <w:r w:rsidR="00343616" w:rsidRPr="00080FB5">
        <w:rPr>
          <w:rFonts w:ascii="Arial" w:hAnsi="Arial" w:cs="Arial"/>
          <w:sz w:val="24"/>
          <w:szCs w:val="24"/>
        </w:rPr>
        <w:t xml:space="preserve"> </w:t>
      </w:r>
      <w:r w:rsidR="00AD55E9" w:rsidRPr="00080FB5">
        <w:rPr>
          <w:rFonts w:ascii="Arial" w:hAnsi="Arial" w:cs="Arial"/>
          <w:sz w:val="24"/>
          <w:szCs w:val="24"/>
        </w:rPr>
        <w:t xml:space="preserve">hay que </w:t>
      </w:r>
      <w:r w:rsidR="00343616" w:rsidRPr="00080FB5">
        <w:rPr>
          <w:rFonts w:ascii="Arial" w:hAnsi="Arial" w:cs="Arial"/>
          <w:sz w:val="24"/>
          <w:szCs w:val="24"/>
        </w:rPr>
        <w:t>trata</w:t>
      </w:r>
      <w:r w:rsidR="00AD55E9" w:rsidRPr="00080FB5">
        <w:rPr>
          <w:rFonts w:ascii="Arial" w:hAnsi="Arial" w:cs="Arial"/>
          <w:sz w:val="24"/>
          <w:szCs w:val="24"/>
        </w:rPr>
        <w:t>r</w:t>
      </w:r>
      <w:r w:rsidR="00343616" w:rsidRPr="00080FB5">
        <w:rPr>
          <w:rFonts w:ascii="Arial" w:hAnsi="Arial" w:cs="Arial"/>
          <w:sz w:val="24"/>
          <w:szCs w:val="24"/>
        </w:rPr>
        <w:t xml:space="preserve"> de darles el peso que realmente tienen, cuidando de no sobredimensionar la capacidad de lo externo </w:t>
      </w:r>
      <w:r w:rsidR="009812FC" w:rsidRPr="00080FB5">
        <w:rPr>
          <w:rFonts w:ascii="Arial" w:hAnsi="Arial" w:cs="Arial"/>
          <w:sz w:val="24"/>
          <w:szCs w:val="24"/>
        </w:rPr>
        <w:t xml:space="preserve">en influir en los hechos internos, </w:t>
      </w:r>
      <w:r w:rsidR="00343616" w:rsidRPr="00080FB5">
        <w:rPr>
          <w:rFonts w:ascii="Arial" w:hAnsi="Arial" w:cs="Arial"/>
          <w:sz w:val="24"/>
          <w:szCs w:val="24"/>
        </w:rPr>
        <w:t>ya que los acontecimientos internacionales son tamizados por una correlación nacional de fuerzas.</w:t>
      </w:r>
    </w:p>
    <w:p w:rsidR="00B578AF" w:rsidRPr="00080FB5" w:rsidRDefault="00B578AF" w:rsidP="00080FB5">
      <w:pPr>
        <w:jc w:val="both"/>
        <w:rPr>
          <w:rFonts w:ascii="Arial" w:hAnsi="Arial" w:cs="Arial"/>
          <w:sz w:val="24"/>
          <w:szCs w:val="24"/>
        </w:rPr>
      </w:pPr>
    </w:p>
    <w:p w:rsidR="00F06909" w:rsidRDefault="00F06909" w:rsidP="00080FB5">
      <w:pPr>
        <w:jc w:val="both"/>
        <w:rPr>
          <w:rFonts w:ascii="Arial" w:hAnsi="Arial" w:cs="Arial"/>
          <w:sz w:val="24"/>
          <w:szCs w:val="24"/>
        </w:rPr>
      </w:pPr>
    </w:p>
    <w:p w:rsidR="00637258" w:rsidRPr="00080FB5" w:rsidRDefault="00343616" w:rsidP="00080FB5">
      <w:pPr>
        <w:jc w:val="both"/>
        <w:rPr>
          <w:rFonts w:ascii="Arial" w:hAnsi="Arial" w:cs="Arial"/>
          <w:sz w:val="24"/>
          <w:szCs w:val="24"/>
        </w:rPr>
      </w:pPr>
      <w:r w:rsidRPr="00080FB5">
        <w:rPr>
          <w:rFonts w:ascii="Arial" w:hAnsi="Arial" w:cs="Arial"/>
          <w:sz w:val="24"/>
          <w:szCs w:val="24"/>
        </w:rPr>
        <w:t xml:space="preserve">2.- Ubicar qué </w:t>
      </w:r>
      <w:r w:rsidRPr="00080FB5">
        <w:rPr>
          <w:rFonts w:ascii="Arial" w:hAnsi="Arial" w:cs="Arial"/>
          <w:b/>
          <w:i/>
          <w:sz w:val="24"/>
          <w:szCs w:val="24"/>
        </w:rPr>
        <w:t>intereses</w:t>
      </w:r>
      <w:r w:rsidRPr="00080FB5">
        <w:rPr>
          <w:rFonts w:ascii="Arial" w:hAnsi="Arial" w:cs="Arial"/>
          <w:sz w:val="24"/>
          <w:szCs w:val="24"/>
        </w:rPr>
        <w:t xml:space="preserve"> están detrás de esos hechos</w:t>
      </w:r>
      <w:r w:rsidR="005A0FCD" w:rsidRPr="00080FB5">
        <w:rPr>
          <w:rFonts w:ascii="Arial" w:hAnsi="Arial" w:cs="Arial"/>
          <w:sz w:val="24"/>
          <w:szCs w:val="24"/>
        </w:rPr>
        <w:t>, es decir qué busca la persona o institución que provoca los hechos,</w:t>
      </w:r>
      <w:r w:rsidR="00637258" w:rsidRPr="00080FB5">
        <w:rPr>
          <w:rFonts w:ascii="Arial" w:hAnsi="Arial" w:cs="Arial"/>
          <w:sz w:val="24"/>
          <w:szCs w:val="24"/>
        </w:rPr>
        <w:t xml:space="preserve"> es decir,  cuáles son sus objetivos.</w:t>
      </w:r>
    </w:p>
    <w:p w:rsidR="00343616" w:rsidRPr="00080FB5" w:rsidRDefault="00343616" w:rsidP="00080FB5">
      <w:pPr>
        <w:jc w:val="both"/>
        <w:rPr>
          <w:rFonts w:ascii="Arial" w:hAnsi="Arial" w:cs="Arial"/>
          <w:sz w:val="24"/>
          <w:szCs w:val="24"/>
        </w:rPr>
      </w:pPr>
    </w:p>
    <w:p w:rsidR="00F06909" w:rsidRDefault="00F06909" w:rsidP="00906CF8">
      <w:pPr>
        <w:jc w:val="both"/>
        <w:rPr>
          <w:rFonts w:ascii="Arial" w:hAnsi="Arial" w:cs="Arial"/>
          <w:sz w:val="24"/>
          <w:szCs w:val="24"/>
        </w:rPr>
      </w:pPr>
    </w:p>
    <w:p w:rsidR="00906CF8" w:rsidRDefault="00343616" w:rsidP="00906CF8">
      <w:pPr>
        <w:jc w:val="both"/>
        <w:rPr>
          <w:rFonts w:ascii="Arial" w:hAnsi="Arial" w:cs="Arial"/>
          <w:sz w:val="24"/>
          <w:szCs w:val="24"/>
        </w:rPr>
      </w:pPr>
      <w:r w:rsidRPr="00080FB5">
        <w:rPr>
          <w:rFonts w:ascii="Arial" w:hAnsi="Arial" w:cs="Arial"/>
          <w:sz w:val="24"/>
          <w:szCs w:val="24"/>
        </w:rPr>
        <w:t xml:space="preserve">3.- </w:t>
      </w:r>
      <w:r w:rsidRPr="00080FB5">
        <w:rPr>
          <w:rFonts w:ascii="Arial" w:hAnsi="Arial" w:cs="Arial"/>
          <w:sz w:val="24"/>
          <w:szCs w:val="24"/>
          <w:lang w:val="es-ES"/>
        </w:rPr>
        <w:t>Ver qué</w:t>
      </w:r>
      <w:r w:rsidRPr="00080FB5">
        <w:rPr>
          <w:rFonts w:ascii="Arial" w:hAnsi="Arial" w:cs="Arial"/>
          <w:b/>
          <w:i/>
          <w:sz w:val="24"/>
          <w:szCs w:val="24"/>
          <w:lang w:val="es-ES"/>
        </w:rPr>
        <w:t xml:space="preserve"> </w:t>
      </w:r>
      <w:r w:rsidRPr="00080FB5">
        <w:rPr>
          <w:rFonts w:ascii="Arial" w:hAnsi="Arial" w:cs="Arial"/>
          <w:b/>
          <w:bCs/>
          <w:i/>
          <w:sz w:val="24"/>
          <w:szCs w:val="24"/>
          <w:lang w:val="es-ES"/>
        </w:rPr>
        <w:t>poder</w:t>
      </w:r>
      <w:r w:rsidR="00981DAD" w:rsidRPr="00080FB5">
        <w:rPr>
          <w:rStyle w:val="Refdenotaalpie"/>
          <w:rFonts w:ascii="Arial" w:hAnsi="Arial" w:cs="Arial"/>
          <w:b/>
          <w:i/>
          <w:sz w:val="24"/>
          <w:szCs w:val="24"/>
          <w:lang w:val="es-ES"/>
        </w:rPr>
        <w:footnoteReference w:id="7"/>
      </w:r>
      <w:r w:rsidR="00C67613" w:rsidRPr="00080FB5">
        <w:rPr>
          <w:rFonts w:ascii="Arial" w:hAnsi="Arial" w:cs="Arial"/>
          <w:b/>
          <w:bCs/>
          <w:i/>
          <w:sz w:val="24"/>
          <w:szCs w:val="24"/>
          <w:lang w:val="es-ES"/>
        </w:rPr>
        <w:t xml:space="preserve"> </w:t>
      </w:r>
      <w:r w:rsidRPr="00080FB5">
        <w:rPr>
          <w:rFonts w:ascii="Arial" w:hAnsi="Arial" w:cs="Arial"/>
          <w:sz w:val="24"/>
          <w:szCs w:val="24"/>
          <w:lang w:val="es-ES"/>
        </w:rPr>
        <w:t xml:space="preserve">están utilizando los actores para lograr su objetivo en el tema que analizamos. </w:t>
      </w:r>
      <w:r w:rsidR="001944ED" w:rsidRPr="00080FB5">
        <w:rPr>
          <w:rFonts w:ascii="Arial" w:hAnsi="Arial" w:cs="Arial"/>
          <w:sz w:val="24"/>
          <w:szCs w:val="24"/>
        </w:rPr>
        <w:tab/>
        <w:t xml:space="preserve">En todo país encontramos personas con diferentes miradas y opiniones sobre lo que conviene hacer para lograr el desarrollo del mismo, para construir el orden, etc. Igualmente, en toda sociedad nos encontramos gente con diversos </w:t>
      </w:r>
      <w:r w:rsidR="00AD55E9" w:rsidRPr="00080FB5">
        <w:rPr>
          <w:rFonts w:ascii="Arial" w:hAnsi="Arial" w:cs="Arial"/>
          <w:sz w:val="24"/>
          <w:szCs w:val="24"/>
        </w:rPr>
        <w:t>(y a veces opuestos) intereses, valores y prioridades.</w:t>
      </w:r>
      <w:r w:rsidR="00906CF8">
        <w:rPr>
          <w:rFonts w:ascii="Arial" w:hAnsi="Arial" w:cs="Arial"/>
          <w:sz w:val="24"/>
          <w:szCs w:val="24"/>
        </w:rPr>
        <w:t xml:space="preserve"> Manuel Castells nos dice que “Las relaciones de poder constituyen el fundamento de la sociedad porque los que ostentan el poder construyen las instituciones de la sociedad según sus valores e intereses” </w:t>
      </w:r>
      <w:r w:rsidR="00906CF8">
        <w:rPr>
          <w:rStyle w:val="Refdenotaalpie"/>
          <w:rFonts w:ascii="Arial" w:hAnsi="Arial" w:cs="Arial"/>
          <w:sz w:val="24"/>
          <w:szCs w:val="24"/>
        </w:rPr>
        <w:footnoteReference w:id="8"/>
      </w:r>
    </w:p>
    <w:p w:rsidR="001944ED" w:rsidRPr="00080FB5" w:rsidRDefault="001944ED" w:rsidP="00080FB5">
      <w:pPr>
        <w:jc w:val="both"/>
        <w:rPr>
          <w:rFonts w:ascii="Arial" w:hAnsi="Arial" w:cs="Arial"/>
          <w:sz w:val="24"/>
          <w:szCs w:val="24"/>
        </w:rPr>
      </w:pPr>
    </w:p>
    <w:p w:rsidR="00F06909" w:rsidRPr="00080FB5" w:rsidRDefault="001944ED" w:rsidP="00080FB5">
      <w:pPr>
        <w:jc w:val="both"/>
        <w:rPr>
          <w:rFonts w:ascii="Arial" w:hAnsi="Arial" w:cs="Arial"/>
          <w:sz w:val="24"/>
          <w:szCs w:val="24"/>
        </w:rPr>
      </w:pPr>
      <w:r w:rsidRPr="00080FB5">
        <w:rPr>
          <w:rFonts w:ascii="Arial" w:hAnsi="Arial" w:cs="Arial"/>
          <w:sz w:val="24"/>
          <w:szCs w:val="24"/>
        </w:rPr>
        <w:tab/>
      </w:r>
      <w:r w:rsidR="005A0FCD" w:rsidRPr="00080FB5">
        <w:rPr>
          <w:rFonts w:ascii="Arial" w:hAnsi="Arial" w:cs="Arial"/>
          <w:sz w:val="24"/>
          <w:szCs w:val="24"/>
        </w:rPr>
        <w:t>L</w:t>
      </w:r>
      <w:r w:rsidRPr="00080FB5">
        <w:rPr>
          <w:rFonts w:ascii="Arial" w:hAnsi="Arial" w:cs="Arial"/>
          <w:sz w:val="24"/>
          <w:szCs w:val="24"/>
          <w:lang w:val="es-ES"/>
        </w:rPr>
        <w:t>as personas, para hacer avanzar sus intereses y hacer que sus miradas y opiniones sean tomadas en cuenta, usan el poder de que disponen para ello.</w:t>
      </w:r>
      <w:r w:rsidR="00CB69D9">
        <w:rPr>
          <w:rFonts w:ascii="Arial" w:hAnsi="Arial" w:cs="Arial"/>
          <w:sz w:val="24"/>
          <w:szCs w:val="24"/>
          <w:lang w:val="es-ES"/>
        </w:rPr>
        <w:t xml:space="preserve"> Castells nos dice que “</w:t>
      </w:r>
      <w:r w:rsidR="00CB69D9">
        <w:rPr>
          <w:rFonts w:ascii="Arial" w:hAnsi="Arial" w:cs="Arial"/>
          <w:sz w:val="24"/>
          <w:szCs w:val="24"/>
        </w:rPr>
        <w:t>El poder se ejerce mediante una combinación de coacción e intimidación con persuasión y construyendo el consenso.  El monopolio de la violencia es una condición necesaria para conservar el poder, pero no suficiente a largo plazo. Se necesita construir la legitimidad, o de aceptación o de resignación, en las mentes”.</w:t>
      </w:r>
      <w:r w:rsidR="00CB69D9">
        <w:rPr>
          <w:rStyle w:val="Refdenotaalpie"/>
          <w:rFonts w:ascii="Arial" w:hAnsi="Arial" w:cs="Arial"/>
          <w:sz w:val="24"/>
          <w:szCs w:val="24"/>
        </w:rPr>
        <w:footnoteReference w:id="9"/>
      </w:r>
      <w:r w:rsidRPr="00080FB5">
        <w:rPr>
          <w:rFonts w:ascii="Arial" w:hAnsi="Arial" w:cs="Arial"/>
          <w:sz w:val="24"/>
          <w:szCs w:val="24"/>
          <w:lang w:val="es-ES"/>
        </w:rPr>
        <w:t xml:space="preserve"> </w:t>
      </w:r>
      <w:r w:rsidRPr="00080FB5">
        <w:rPr>
          <w:rFonts w:ascii="Arial" w:hAnsi="Arial" w:cs="Arial"/>
          <w:sz w:val="24"/>
          <w:szCs w:val="24"/>
        </w:rPr>
        <w:t>Como bien sabemos, hay distintas clases (o tipos) y fuentes de poder, como lo resume el siguiente cuadro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30"/>
        <w:gridCol w:w="4882"/>
      </w:tblGrid>
      <w:tr w:rsidR="001944ED" w:rsidRPr="00080FB5">
        <w:tblPrEx>
          <w:tblCellMar>
            <w:top w:w="0" w:type="dxa"/>
            <w:bottom w:w="0" w:type="dxa"/>
          </w:tblCellMar>
        </w:tblPrEx>
        <w:tc>
          <w:tcPr>
            <w:tcW w:w="2350" w:type="pct"/>
            <w:shd w:val="clear" w:color="auto" w:fill="B3B3B3"/>
          </w:tcPr>
          <w:p w:rsidR="001944ED" w:rsidRPr="00080FB5" w:rsidRDefault="001944ED" w:rsidP="00080FB5">
            <w:pPr>
              <w:pStyle w:val="Ttulo4"/>
              <w:jc w:val="both"/>
              <w:rPr>
                <w:rFonts w:ascii="Arial" w:eastAsia="Arial Unicode MS" w:hAnsi="Arial" w:cs="Arial"/>
                <w:vanish/>
                <w:color w:val="000000"/>
                <w:sz w:val="24"/>
                <w:szCs w:val="24"/>
                <w:lang w:val="es-ES"/>
              </w:rPr>
            </w:pPr>
            <w:r w:rsidRPr="00080FB5">
              <w:rPr>
                <w:rFonts w:ascii="Arial" w:hAnsi="Arial" w:cs="Arial"/>
                <w:sz w:val="24"/>
                <w:szCs w:val="24"/>
              </w:rPr>
              <w:t>TIPO DE PODER</w:t>
            </w:r>
          </w:p>
          <w:p w:rsidR="001944ED" w:rsidRPr="00080FB5" w:rsidRDefault="001944ED" w:rsidP="00080FB5">
            <w:pPr>
              <w:jc w:val="both"/>
              <w:rPr>
                <w:rFonts w:ascii="Arial" w:hAnsi="Arial" w:cs="Arial"/>
                <w:b/>
                <w:bCs/>
                <w:color w:val="0000FF"/>
                <w:sz w:val="24"/>
                <w:szCs w:val="24"/>
                <w:lang w:val="es-ES"/>
              </w:rPr>
            </w:pPr>
          </w:p>
        </w:tc>
        <w:tc>
          <w:tcPr>
            <w:tcW w:w="2650" w:type="pct"/>
            <w:shd w:val="clear" w:color="auto" w:fill="B3B3B3"/>
          </w:tcPr>
          <w:p w:rsidR="001944ED" w:rsidRPr="00080FB5" w:rsidRDefault="001944ED" w:rsidP="00080FB5">
            <w:pPr>
              <w:pStyle w:val="Ttulo4"/>
              <w:jc w:val="both"/>
              <w:rPr>
                <w:rFonts w:ascii="Arial" w:hAnsi="Arial" w:cs="Arial"/>
                <w:sz w:val="24"/>
                <w:szCs w:val="24"/>
              </w:rPr>
            </w:pPr>
            <w:r w:rsidRPr="00080FB5">
              <w:rPr>
                <w:rFonts w:ascii="Arial" w:hAnsi="Arial" w:cs="Arial"/>
                <w:sz w:val="24"/>
                <w:szCs w:val="24"/>
              </w:rPr>
              <w:t>FUENTE</w:t>
            </w:r>
          </w:p>
        </w:tc>
      </w:tr>
      <w:tr w:rsidR="00637258" w:rsidRPr="00080FB5">
        <w:tblPrEx>
          <w:tblCellMar>
            <w:top w:w="0" w:type="dxa"/>
            <w:bottom w:w="0" w:type="dxa"/>
          </w:tblCellMar>
        </w:tblPrEx>
        <w:tc>
          <w:tcPr>
            <w:tcW w:w="2350" w:type="pct"/>
          </w:tcPr>
          <w:p w:rsidR="00637258" w:rsidRPr="00080FB5" w:rsidRDefault="00637258" w:rsidP="00080FB5">
            <w:pPr>
              <w:jc w:val="both"/>
              <w:rPr>
                <w:rFonts w:ascii="Arial" w:hAnsi="Arial" w:cs="Arial"/>
                <w:bCs/>
                <w:sz w:val="24"/>
                <w:szCs w:val="24"/>
                <w:lang w:val="es-ES"/>
              </w:rPr>
            </w:pPr>
            <w:r w:rsidRPr="00080FB5">
              <w:rPr>
                <w:rFonts w:ascii="Arial" w:hAnsi="Arial" w:cs="Arial"/>
                <w:bCs/>
                <w:sz w:val="24"/>
                <w:szCs w:val="24"/>
                <w:lang w:val="es-ES"/>
              </w:rPr>
              <w:t>Político</w:t>
            </w:r>
          </w:p>
          <w:p w:rsidR="00637258" w:rsidRPr="00080FB5" w:rsidRDefault="00637258" w:rsidP="00080FB5">
            <w:pPr>
              <w:jc w:val="both"/>
              <w:rPr>
                <w:rFonts w:ascii="Arial" w:hAnsi="Arial" w:cs="Arial"/>
                <w:bCs/>
                <w:sz w:val="24"/>
                <w:szCs w:val="24"/>
                <w:lang w:val="es-ES"/>
              </w:rPr>
            </w:pPr>
          </w:p>
        </w:tc>
        <w:tc>
          <w:tcPr>
            <w:tcW w:w="2650" w:type="pct"/>
          </w:tcPr>
          <w:p w:rsidR="00027FE5" w:rsidRPr="00080FB5" w:rsidRDefault="00027FE5" w:rsidP="00080FB5">
            <w:pPr>
              <w:jc w:val="both"/>
              <w:rPr>
                <w:rFonts w:ascii="Arial" w:hAnsi="Arial" w:cs="Arial"/>
                <w:sz w:val="24"/>
                <w:szCs w:val="24"/>
                <w:lang w:val="es-ES"/>
              </w:rPr>
            </w:pPr>
            <w:r w:rsidRPr="00080FB5">
              <w:rPr>
                <w:rFonts w:ascii="Arial" w:hAnsi="Arial" w:cs="Arial"/>
                <w:sz w:val="24"/>
                <w:szCs w:val="24"/>
                <w:lang w:val="es-ES"/>
              </w:rPr>
              <w:t>Partidos políticos</w:t>
            </w:r>
          </w:p>
          <w:p w:rsidR="00D47EFB" w:rsidRPr="00080FB5" w:rsidRDefault="00D47EFB" w:rsidP="00080FB5">
            <w:pPr>
              <w:jc w:val="both"/>
              <w:rPr>
                <w:rFonts w:ascii="Arial" w:hAnsi="Arial" w:cs="Arial"/>
                <w:sz w:val="24"/>
                <w:szCs w:val="24"/>
                <w:lang w:val="es-ES"/>
              </w:rPr>
            </w:pPr>
            <w:r w:rsidRPr="00080FB5">
              <w:rPr>
                <w:rFonts w:ascii="Arial" w:hAnsi="Arial" w:cs="Arial"/>
                <w:sz w:val="24"/>
                <w:szCs w:val="24"/>
                <w:lang w:val="es-ES"/>
              </w:rPr>
              <w:t>Alianzas Políticas</w:t>
            </w:r>
          </w:p>
          <w:p w:rsidR="00637258" w:rsidRPr="00080FB5" w:rsidRDefault="00637258" w:rsidP="00080FB5">
            <w:pPr>
              <w:jc w:val="both"/>
              <w:rPr>
                <w:rFonts w:ascii="Arial" w:hAnsi="Arial" w:cs="Arial"/>
                <w:sz w:val="24"/>
                <w:szCs w:val="24"/>
                <w:lang w:val="es-ES"/>
              </w:rPr>
            </w:pPr>
            <w:r w:rsidRPr="00080FB5">
              <w:rPr>
                <w:rFonts w:ascii="Arial" w:hAnsi="Arial" w:cs="Arial"/>
                <w:sz w:val="24"/>
                <w:szCs w:val="24"/>
                <w:lang w:val="es-ES"/>
              </w:rPr>
              <w:t>Aparato del estado (</w:t>
            </w:r>
            <w:r w:rsidRPr="00080FB5">
              <w:rPr>
                <w:rStyle w:val="Refdenotaalpie"/>
                <w:rFonts w:ascii="Arial" w:hAnsi="Arial" w:cs="Arial"/>
                <w:sz w:val="24"/>
                <w:szCs w:val="24"/>
                <w:lang w:val="es-ES"/>
              </w:rPr>
              <w:footnoteReference w:id="10"/>
            </w:r>
            <w:r w:rsidRPr="00080FB5">
              <w:rPr>
                <w:rFonts w:ascii="Arial" w:hAnsi="Arial" w:cs="Arial"/>
                <w:sz w:val="24"/>
                <w:szCs w:val="24"/>
                <w:lang w:val="es-ES"/>
              </w:rPr>
              <w:t>)</w:t>
            </w:r>
          </w:p>
        </w:tc>
      </w:tr>
      <w:tr w:rsidR="00637258" w:rsidRPr="00080FB5">
        <w:tblPrEx>
          <w:tblCellMar>
            <w:top w:w="0" w:type="dxa"/>
            <w:bottom w:w="0" w:type="dxa"/>
          </w:tblCellMar>
        </w:tblPrEx>
        <w:tc>
          <w:tcPr>
            <w:tcW w:w="2350" w:type="pct"/>
          </w:tcPr>
          <w:p w:rsidR="00637258" w:rsidRPr="00080FB5" w:rsidRDefault="00637258" w:rsidP="00080FB5">
            <w:pPr>
              <w:pStyle w:val="Ttulo4"/>
              <w:jc w:val="both"/>
              <w:rPr>
                <w:rFonts w:ascii="Arial" w:hAnsi="Arial" w:cs="Arial"/>
                <w:b w:val="0"/>
                <w:sz w:val="24"/>
                <w:szCs w:val="24"/>
                <w:lang w:val="es-ES"/>
              </w:rPr>
            </w:pPr>
            <w:r w:rsidRPr="00080FB5">
              <w:rPr>
                <w:rFonts w:ascii="Arial" w:hAnsi="Arial" w:cs="Arial"/>
                <w:b w:val="0"/>
                <w:sz w:val="24"/>
                <w:szCs w:val="24"/>
                <w:lang w:val="es-ES"/>
              </w:rPr>
              <w:t>Económico</w:t>
            </w:r>
          </w:p>
        </w:tc>
        <w:tc>
          <w:tcPr>
            <w:tcW w:w="2650" w:type="pct"/>
          </w:tcPr>
          <w:p w:rsidR="00637258" w:rsidRPr="00080FB5" w:rsidRDefault="00637258" w:rsidP="00080FB5">
            <w:pPr>
              <w:jc w:val="both"/>
              <w:rPr>
                <w:rFonts w:ascii="Arial" w:hAnsi="Arial" w:cs="Arial"/>
                <w:sz w:val="24"/>
                <w:szCs w:val="24"/>
                <w:lang w:val="es-ES"/>
              </w:rPr>
            </w:pPr>
            <w:r w:rsidRPr="00080FB5">
              <w:rPr>
                <w:rFonts w:ascii="Arial" w:hAnsi="Arial" w:cs="Arial"/>
                <w:sz w:val="24"/>
                <w:szCs w:val="24"/>
                <w:lang w:val="es-ES"/>
              </w:rPr>
              <w:t>Dinero</w:t>
            </w:r>
          </w:p>
          <w:p w:rsidR="00D47EFB" w:rsidRPr="00080FB5" w:rsidRDefault="00D47EFB" w:rsidP="00080FB5">
            <w:pPr>
              <w:jc w:val="both"/>
              <w:rPr>
                <w:rFonts w:ascii="Arial" w:hAnsi="Arial" w:cs="Arial"/>
                <w:sz w:val="24"/>
                <w:szCs w:val="24"/>
                <w:lang w:val="es-ES"/>
              </w:rPr>
            </w:pPr>
            <w:r w:rsidRPr="00080FB5">
              <w:rPr>
                <w:rFonts w:ascii="Arial" w:hAnsi="Arial" w:cs="Arial"/>
                <w:sz w:val="24"/>
                <w:szCs w:val="24"/>
                <w:lang w:val="es-ES"/>
              </w:rPr>
              <w:t>Empresas</w:t>
            </w:r>
          </w:p>
          <w:p w:rsidR="00637258" w:rsidRPr="00080FB5" w:rsidRDefault="00637258" w:rsidP="00080FB5">
            <w:pPr>
              <w:jc w:val="both"/>
              <w:rPr>
                <w:rFonts w:ascii="Arial" w:hAnsi="Arial" w:cs="Arial"/>
                <w:sz w:val="24"/>
                <w:szCs w:val="24"/>
                <w:lang w:val="es-ES"/>
              </w:rPr>
            </w:pPr>
            <w:r w:rsidRPr="00080FB5">
              <w:rPr>
                <w:rFonts w:ascii="Arial" w:hAnsi="Arial" w:cs="Arial"/>
                <w:sz w:val="24"/>
                <w:szCs w:val="24"/>
                <w:lang w:val="es-ES"/>
              </w:rPr>
              <w:t>Capacidad de Gestión</w:t>
            </w:r>
          </w:p>
          <w:p w:rsidR="009812FC" w:rsidRPr="00080FB5" w:rsidRDefault="00027FE5" w:rsidP="00080FB5">
            <w:pPr>
              <w:jc w:val="both"/>
              <w:rPr>
                <w:rFonts w:ascii="Arial" w:hAnsi="Arial" w:cs="Arial"/>
                <w:sz w:val="24"/>
                <w:szCs w:val="24"/>
                <w:lang w:val="es-ES"/>
              </w:rPr>
            </w:pPr>
            <w:r w:rsidRPr="00080FB5">
              <w:rPr>
                <w:rFonts w:ascii="Arial" w:hAnsi="Arial" w:cs="Arial"/>
                <w:sz w:val="24"/>
                <w:szCs w:val="24"/>
                <w:lang w:val="es-ES"/>
              </w:rPr>
              <w:t>Instituciones Financieras Internacionales  (Banco Mundial, Fondo Monetario Internacional, Banco Interamericano de Desarrollo etc.)</w:t>
            </w:r>
          </w:p>
        </w:tc>
      </w:tr>
      <w:tr w:rsidR="00637258" w:rsidRPr="00080FB5">
        <w:tblPrEx>
          <w:tblCellMar>
            <w:top w:w="0" w:type="dxa"/>
            <w:bottom w:w="0" w:type="dxa"/>
          </w:tblCellMar>
        </w:tblPrEx>
        <w:tc>
          <w:tcPr>
            <w:tcW w:w="2350" w:type="pct"/>
          </w:tcPr>
          <w:p w:rsidR="00637258" w:rsidRPr="00080FB5" w:rsidRDefault="00637258" w:rsidP="00080FB5">
            <w:pPr>
              <w:pStyle w:val="Ttulo4"/>
              <w:jc w:val="both"/>
              <w:rPr>
                <w:rFonts w:ascii="Arial" w:hAnsi="Arial" w:cs="Arial"/>
                <w:b w:val="0"/>
                <w:sz w:val="24"/>
                <w:szCs w:val="24"/>
                <w:lang w:val="es-ES"/>
              </w:rPr>
            </w:pPr>
            <w:r w:rsidRPr="00080FB5">
              <w:rPr>
                <w:rFonts w:ascii="Arial" w:hAnsi="Arial" w:cs="Arial"/>
                <w:b w:val="0"/>
                <w:sz w:val="24"/>
                <w:szCs w:val="24"/>
                <w:lang w:val="es-ES"/>
              </w:rPr>
              <w:t>Militar</w:t>
            </w:r>
          </w:p>
        </w:tc>
        <w:tc>
          <w:tcPr>
            <w:tcW w:w="2650" w:type="pct"/>
          </w:tcPr>
          <w:p w:rsidR="00637258" w:rsidRPr="00080FB5" w:rsidRDefault="00637258" w:rsidP="00080FB5">
            <w:pPr>
              <w:jc w:val="both"/>
              <w:rPr>
                <w:rFonts w:ascii="Arial" w:hAnsi="Arial" w:cs="Arial"/>
                <w:sz w:val="24"/>
                <w:szCs w:val="24"/>
                <w:lang w:val="es-ES"/>
              </w:rPr>
            </w:pPr>
            <w:r w:rsidRPr="00080FB5">
              <w:rPr>
                <w:rFonts w:ascii="Arial" w:hAnsi="Arial" w:cs="Arial"/>
                <w:sz w:val="24"/>
                <w:szCs w:val="24"/>
                <w:lang w:val="es-ES"/>
              </w:rPr>
              <w:t>Armas</w:t>
            </w:r>
          </w:p>
        </w:tc>
      </w:tr>
      <w:tr w:rsidR="00637258" w:rsidRPr="00080FB5">
        <w:tblPrEx>
          <w:tblCellMar>
            <w:top w:w="0" w:type="dxa"/>
            <w:bottom w:w="0" w:type="dxa"/>
          </w:tblCellMar>
        </w:tblPrEx>
        <w:tc>
          <w:tcPr>
            <w:tcW w:w="2350" w:type="pct"/>
          </w:tcPr>
          <w:p w:rsidR="00637258" w:rsidRPr="00080FB5" w:rsidRDefault="00637258" w:rsidP="00080FB5">
            <w:pPr>
              <w:pStyle w:val="Ttulo4"/>
              <w:jc w:val="both"/>
              <w:rPr>
                <w:rFonts w:ascii="Arial" w:hAnsi="Arial" w:cs="Arial"/>
                <w:b w:val="0"/>
                <w:sz w:val="24"/>
                <w:szCs w:val="24"/>
                <w:lang w:val="es-ES"/>
              </w:rPr>
            </w:pPr>
            <w:r w:rsidRPr="00080FB5">
              <w:rPr>
                <w:rFonts w:ascii="Arial" w:hAnsi="Arial" w:cs="Arial"/>
                <w:b w:val="0"/>
                <w:sz w:val="24"/>
                <w:szCs w:val="24"/>
                <w:lang w:val="es-ES"/>
              </w:rPr>
              <w:t>Ideológico</w:t>
            </w:r>
          </w:p>
          <w:p w:rsidR="00637258" w:rsidRPr="00080FB5" w:rsidRDefault="00637258" w:rsidP="00080FB5">
            <w:pPr>
              <w:jc w:val="both"/>
              <w:rPr>
                <w:rFonts w:ascii="Arial" w:hAnsi="Arial" w:cs="Arial"/>
                <w:sz w:val="24"/>
                <w:szCs w:val="24"/>
                <w:lang w:val="es-ES"/>
              </w:rPr>
            </w:pPr>
            <w:r w:rsidRPr="00080FB5">
              <w:rPr>
                <w:rFonts w:ascii="Arial" w:hAnsi="Arial" w:cs="Arial"/>
                <w:sz w:val="24"/>
                <w:szCs w:val="24"/>
                <w:lang w:val="es-ES"/>
              </w:rPr>
              <w:t xml:space="preserve">                           (ideas)</w:t>
            </w:r>
          </w:p>
          <w:p w:rsidR="00637258" w:rsidRPr="00080FB5" w:rsidRDefault="00637258" w:rsidP="00080FB5">
            <w:pPr>
              <w:jc w:val="both"/>
              <w:rPr>
                <w:rFonts w:ascii="Arial" w:hAnsi="Arial" w:cs="Arial"/>
                <w:sz w:val="24"/>
                <w:szCs w:val="24"/>
                <w:lang w:val="es-ES"/>
              </w:rPr>
            </w:pPr>
          </w:p>
        </w:tc>
        <w:tc>
          <w:tcPr>
            <w:tcW w:w="2650" w:type="pct"/>
          </w:tcPr>
          <w:p w:rsidR="00637258" w:rsidRPr="00080FB5" w:rsidRDefault="00637258" w:rsidP="00080FB5">
            <w:pPr>
              <w:jc w:val="both"/>
              <w:rPr>
                <w:rFonts w:ascii="Arial" w:hAnsi="Arial" w:cs="Arial"/>
                <w:sz w:val="24"/>
                <w:szCs w:val="24"/>
                <w:lang w:val="es-ES"/>
              </w:rPr>
            </w:pPr>
            <w:r w:rsidRPr="00080FB5">
              <w:rPr>
                <w:rFonts w:ascii="Arial" w:hAnsi="Arial" w:cs="Arial"/>
                <w:sz w:val="24"/>
                <w:szCs w:val="24"/>
                <w:lang w:val="es-ES"/>
              </w:rPr>
              <w:t>Medios de Comunicación</w:t>
            </w:r>
          </w:p>
          <w:p w:rsidR="00637258" w:rsidRPr="00080FB5" w:rsidRDefault="00637258" w:rsidP="00080FB5">
            <w:pPr>
              <w:jc w:val="both"/>
              <w:rPr>
                <w:rFonts w:ascii="Arial" w:hAnsi="Arial" w:cs="Arial"/>
                <w:sz w:val="24"/>
                <w:szCs w:val="24"/>
                <w:lang w:val="es-ES"/>
              </w:rPr>
            </w:pPr>
            <w:r w:rsidRPr="00080FB5">
              <w:rPr>
                <w:rFonts w:ascii="Arial" w:hAnsi="Arial" w:cs="Arial"/>
                <w:sz w:val="24"/>
                <w:szCs w:val="24"/>
                <w:lang w:val="es-ES"/>
              </w:rPr>
              <w:t>Opinión pública</w:t>
            </w:r>
          </w:p>
          <w:p w:rsidR="00637258" w:rsidRPr="00080FB5" w:rsidRDefault="00027FE5" w:rsidP="00080FB5">
            <w:pPr>
              <w:jc w:val="both"/>
              <w:rPr>
                <w:rFonts w:ascii="Arial" w:hAnsi="Arial" w:cs="Arial"/>
                <w:sz w:val="24"/>
                <w:szCs w:val="24"/>
                <w:lang w:val="es-ES"/>
              </w:rPr>
            </w:pPr>
            <w:r w:rsidRPr="00080FB5">
              <w:rPr>
                <w:rFonts w:ascii="Arial" w:hAnsi="Arial" w:cs="Arial"/>
                <w:sz w:val="24"/>
                <w:szCs w:val="24"/>
                <w:lang w:val="es-ES"/>
              </w:rPr>
              <w:t>P</w:t>
            </w:r>
            <w:r w:rsidR="00637258" w:rsidRPr="00080FB5">
              <w:rPr>
                <w:rFonts w:ascii="Arial" w:hAnsi="Arial" w:cs="Arial"/>
                <w:sz w:val="24"/>
                <w:szCs w:val="24"/>
                <w:lang w:val="es-ES"/>
              </w:rPr>
              <w:t xml:space="preserve">artidos políticos </w:t>
            </w:r>
          </w:p>
          <w:p w:rsidR="009812FC" w:rsidRPr="00080FB5" w:rsidRDefault="00027FE5" w:rsidP="00080FB5">
            <w:pPr>
              <w:jc w:val="both"/>
              <w:rPr>
                <w:rFonts w:ascii="Arial" w:hAnsi="Arial" w:cs="Arial"/>
                <w:sz w:val="24"/>
                <w:szCs w:val="24"/>
                <w:lang w:val="es-ES"/>
              </w:rPr>
            </w:pPr>
            <w:r w:rsidRPr="00080FB5">
              <w:rPr>
                <w:rFonts w:ascii="Arial" w:hAnsi="Arial" w:cs="Arial"/>
                <w:sz w:val="24"/>
                <w:szCs w:val="24"/>
                <w:lang w:val="es-ES"/>
              </w:rPr>
              <w:t>R</w:t>
            </w:r>
            <w:r w:rsidR="00637258" w:rsidRPr="00080FB5">
              <w:rPr>
                <w:rFonts w:ascii="Arial" w:hAnsi="Arial" w:cs="Arial"/>
                <w:sz w:val="24"/>
                <w:szCs w:val="24"/>
                <w:lang w:val="es-ES"/>
              </w:rPr>
              <w:t>eligiones</w:t>
            </w:r>
          </w:p>
        </w:tc>
      </w:tr>
      <w:tr w:rsidR="00637258" w:rsidRPr="00080FB5">
        <w:tblPrEx>
          <w:tblCellMar>
            <w:top w:w="0" w:type="dxa"/>
            <w:bottom w:w="0" w:type="dxa"/>
          </w:tblCellMar>
        </w:tblPrEx>
        <w:tc>
          <w:tcPr>
            <w:tcW w:w="2350" w:type="pct"/>
          </w:tcPr>
          <w:p w:rsidR="00637258" w:rsidRPr="00080FB5" w:rsidRDefault="00637258" w:rsidP="00080FB5">
            <w:pPr>
              <w:jc w:val="both"/>
              <w:rPr>
                <w:rFonts w:ascii="Arial" w:hAnsi="Arial" w:cs="Arial"/>
                <w:bCs/>
                <w:sz w:val="24"/>
                <w:szCs w:val="24"/>
                <w:lang w:val="es-ES"/>
              </w:rPr>
            </w:pPr>
            <w:r w:rsidRPr="00080FB5">
              <w:rPr>
                <w:rFonts w:ascii="Arial" w:hAnsi="Arial" w:cs="Arial"/>
                <w:bCs/>
                <w:sz w:val="24"/>
                <w:szCs w:val="24"/>
                <w:lang w:val="es-ES"/>
              </w:rPr>
              <w:t>Social</w:t>
            </w:r>
          </w:p>
        </w:tc>
        <w:tc>
          <w:tcPr>
            <w:tcW w:w="2650" w:type="pct"/>
          </w:tcPr>
          <w:p w:rsidR="00637258" w:rsidRPr="00080FB5" w:rsidRDefault="00637258" w:rsidP="00080FB5">
            <w:pPr>
              <w:jc w:val="both"/>
              <w:rPr>
                <w:rFonts w:ascii="Arial" w:hAnsi="Arial" w:cs="Arial"/>
                <w:sz w:val="24"/>
                <w:szCs w:val="24"/>
                <w:lang w:val="es-ES"/>
              </w:rPr>
            </w:pPr>
            <w:r w:rsidRPr="00080FB5">
              <w:rPr>
                <w:rFonts w:ascii="Arial" w:hAnsi="Arial" w:cs="Arial"/>
                <w:sz w:val="24"/>
                <w:szCs w:val="24"/>
                <w:lang w:val="es-ES"/>
              </w:rPr>
              <w:t>Organización</w:t>
            </w:r>
          </w:p>
          <w:p w:rsidR="00637258" w:rsidRPr="00080FB5" w:rsidRDefault="00027FE5" w:rsidP="00080FB5">
            <w:pPr>
              <w:jc w:val="both"/>
              <w:rPr>
                <w:rFonts w:ascii="Arial" w:hAnsi="Arial" w:cs="Arial"/>
                <w:sz w:val="24"/>
                <w:szCs w:val="24"/>
                <w:lang w:val="es-ES"/>
              </w:rPr>
            </w:pPr>
            <w:r w:rsidRPr="00080FB5">
              <w:rPr>
                <w:rFonts w:ascii="Arial" w:hAnsi="Arial" w:cs="Arial"/>
                <w:sz w:val="24"/>
                <w:szCs w:val="24"/>
                <w:lang w:val="es-ES"/>
              </w:rPr>
              <w:t>C</w:t>
            </w:r>
            <w:r w:rsidR="00637258" w:rsidRPr="00080FB5">
              <w:rPr>
                <w:rFonts w:ascii="Arial" w:hAnsi="Arial" w:cs="Arial"/>
                <w:sz w:val="24"/>
                <w:szCs w:val="24"/>
                <w:lang w:val="es-ES"/>
              </w:rPr>
              <w:t>apacidad de movilización</w:t>
            </w:r>
          </w:p>
          <w:p w:rsidR="00637258" w:rsidRPr="00080FB5" w:rsidRDefault="00027FE5" w:rsidP="00080FB5">
            <w:pPr>
              <w:jc w:val="both"/>
              <w:rPr>
                <w:rFonts w:ascii="Arial" w:hAnsi="Arial" w:cs="Arial"/>
                <w:sz w:val="24"/>
                <w:szCs w:val="24"/>
                <w:lang w:val="es-ES"/>
              </w:rPr>
            </w:pPr>
            <w:r w:rsidRPr="00080FB5">
              <w:rPr>
                <w:rFonts w:ascii="Arial" w:hAnsi="Arial" w:cs="Arial"/>
                <w:sz w:val="24"/>
                <w:szCs w:val="24"/>
                <w:lang w:val="es-ES"/>
              </w:rPr>
              <w:t>E</w:t>
            </w:r>
            <w:r w:rsidR="00637258" w:rsidRPr="00080FB5">
              <w:rPr>
                <w:rFonts w:ascii="Arial" w:hAnsi="Arial" w:cs="Arial"/>
                <w:sz w:val="24"/>
                <w:szCs w:val="24"/>
                <w:lang w:val="es-ES"/>
              </w:rPr>
              <w:t xml:space="preserve">l actuar mediante redes </w:t>
            </w:r>
            <w:r w:rsidR="00A9260C">
              <w:rPr>
                <w:rStyle w:val="Refdenotaalpie"/>
                <w:rFonts w:ascii="Arial" w:hAnsi="Arial" w:cs="Arial"/>
                <w:sz w:val="24"/>
                <w:szCs w:val="24"/>
                <w:lang w:val="es-ES"/>
              </w:rPr>
              <w:footnoteReference w:id="11"/>
            </w:r>
          </w:p>
        </w:tc>
      </w:tr>
    </w:tbl>
    <w:p w:rsidR="001944ED" w:rsidRPr="00080FB5" w:rsidRDefault="001944ED" w:rsidP="00080FB5">
      <w:pPr>
        <w:jc w:val="both"/>
        <w:rPr>
          <w:rFonts w:ascii="Arial" w:hAnsi="Arial" w:cs="Arial"/>
          <w:color w:val="0000FF"/>
          <w:sz w:val="24"/>
          <w:szCs w:val="24"/>
          <w:lang w:val="es-ES"/>
        </w:rPr>
      </w:pPr>
    </w:p>
    <w:p w:rsidR="001944ED" w:rsidRPr="00080FB5" w:rsidRDefault="001944ED" w:rsidP="00080FB5">
      <w:pPr>
        <w:jc w:val="both"/>
        <w:rPr>
          <w:rFonts w:ascii="Arial" w:hAnsi="Arial" w:cs="Arial"/>
          <w:sz w:val="24"/>
          <w:szCs w:val="24"/>
          <w:lang w:val="es-ES"/>
        </w:rPr>
      </w:pPr>
      <w:r w:rsidRPr="00080FB5">
        <w:rPr>
          <w:rFonts w:ascii="Arial" w:hAnsi="Arial" w:cs="Arial"/>
          <w:color w:val="0000FF"/>
          <w:sz w:val="24"/>
          <w:szCs w:val="24"/>
          <w:lang w:val="es-ES"/>
        </w:rPr>
        <w:tab/>
      </w:r>
      <w:r w:rsidR="00D47EFB" w:rsidRPr="00080FB5">
        <w:rPr>
          <w:rFonts w:ascii="Arial" w:hAnsi="Arial" w:cs="Arial"/>
          <w:sz w:val="24"/>
          <w:szCs w:val="24"/>
          <w:lang w:val="es-ES"/>
        </w:rPr>
        <w:t>Se tiende</w:t>
      </w:r>
      <w:r w:rsidRPr="00080FB5">
        <w:rPr>
          <w:rFonts w:ascii="Arial" w:hAnsi="Arial" w:cs="Arial"/>
          <w:sz w:val="24"/>
          <w:szCs w:val="24"/>
          <w:lang w:val="es-ES"/>
        </w:rPr>
        <w:t xml:space="preserve"> a pensar que un tipo de poder es el definitorio y que quien lo tenga puede imponer su mirada, intereses y voluntad a los demás. Así, algunos dirán que el dinero lo compra todo y contra él nada se puede hacer.  Otros afirmarán “que el poder nace del fusil” etc.  </w:t>
      </w:r>
    </w:p>
    <w:p w:rsidR="001944ED" w:rsidRPr="00080FB5" w:rsidRDefault="001944ED" w:rsidP="00080FB5">
      <w:pPr>
        <w:jc w:val="both"/>
        <w:rPr>
          <w:rFonts w:ascii="Arial" w:hAnsi="Arial" w:cs="Arial"/>
          <w:sz w:val="24"/>
          <w:szCs w:val="24"/>
          <w:lang w:val="es-ES"/>
        </w:rPr>
      </w:pPr>
    </w:p>
    <w:p w:rsidR="001944ED" w:rsidRPr="00080FB5" w:rsidRDefault="001944ED" w:rsidP="00080FB5">
      <w:pPr>
        <w:jc w:val="both"/>
        <w:rPr>
          <w:rFonts w:ascii="Arial" w:hAnsi="Arial" w:cs="Arial"/>
          <w:sz w:val="24"/>
          <w:szCs w:val="24"/>
          <w:lang w:val="es-ES"/>
        </w:rPr>
      </w:pPr>
      <w:r w:rsidRPr="00080FB5">
        <w:rPr>
          <w:rFonts w:ascii="Arial" w:hAnsi="Arial" w:cs="Arial"/>
          <w:sz w:val="24"/>
          <w:szCs w:val="24"/>
          <w:lang w:val="es-ES"/>
        </w:rPr>
        <w:tab/>
        <w:t>Lo cierto es que la historia, no solo de nuestro país, sino del mundo,  pone en duda este tipo de afirmaciones. Por ejemplo, las armas (el poder militar) pueden definir una situación si se enfrentan a pocas personas movilizadas, pero nada tienen que hacer  si son miles o millones de personas quienes se movilizan.  La caída de los socialismos reales en Europa del Este lo dejó bien claro.</w:t>
      </w:r>
    </w:p>
    <w:p w:rsidR="001944ED" w:rsidRPr="00080FB5" w:rsidRDefault="001944ED" w:rsidP="00080FB5">
      <w:pPr>
        <w:jc w:val="both"/>
        <w:rPr>
          <w:rFonts w:ascii="Arial" w:hAnsi="Arial" w:cs="Arial"/>
          <w:sz w:val="24"/>
          <w:szCs w:val="24"/>
          <w:lang w:val="es-ES"/>
        </w:rPr>
      </w:pPr>
    </w:p>
    <w:p w:rsidR="008E1422" w:rsidRDefault="001944ED" w:rsidP="008E1422">
      <w:pPr>
        <w:jc w:val="both"/>
        <w:rPr>
          <w:rFonts w:ascii="Arial" w:hAnsi="Arial" w:cs="Arial"/>
          <w:sz w:val="24"/>
          <w:szCs w:val="24"/>
        </w:rPr>
      </w:pPr>
      <w:r w:rsidRPr="00080FB5">
        <w:rPr>
          <w:rFonts w:ascii="Arial" w:hAnsi="Arial" w:cs="Arial"/>
          <w:sz w:val="24"/>
          <w:szCs w:val="24"/>
          <w:lang w:val="es-ES"/>
        </w:rPr>
        <w:tab/>
        <w:t>Por otro lado, hemos visto numerosas ocasiones donde, desde el control del aparato del estado, se han impuesto condiciones que el poder económico ha ten</w:t>
      </w:r>
      <w:r w:rsidR="009812FC" w:rsidRPr="00080FB5">
        <w:rPr>
          <w:rFonts w:ascii="Arial" w:hAnsi="Arial" w:cs="Arial"/>
          <w:sz w:val="24"/>
          <w:szCs w:val="24"/>
          <w:lang w:val="es-ES"/>
        </w:rPr>
        <w:t>ido que acatar</w:t>
      </w:r>
      <w:r w:rsidRPr="00080FB5">
        <w:rPr>
          <w:rFonts w:ascii="Arial" w:hAnsi="Arial" w:cs="Arial"/>
          <w:sz w:val="24"/>
          <w:szCs w:val="24"/>
          <w:lang w:val="es-ES"/>
        </w:rPr>
        <w:t xml:space="preserve">. </w:t>
      </w:r>
      <w:r w:rsidR="00CF266C" w:rsidRPr="00080FB5">
        <w:rPr>
          <w:rFonts w:ascii="Arial" w:hAnsi="Arial" w:cs="Arial"/>
          <w:sz w:val="24"/>
          <w:szCs w:val="24"/>
          <w:lang w:val="es-ES"/>
        </w:rPr>
        <w:t xml:space="preserve"> </w:t>
      </w:r>
      <w:r w:rsidRPr="00080FB5">
        <w:rPr>
          <w:rFonts w:ascii="Arial" w:hAnsi="Arial" w:cs="Arial"/>
          <w:sz w:val="24"/>
          <w:szCs w:val="24"/>
          <w:lang w:val="es-ES"/>
        </w:rPr>
        <w:t>Ello es así porque</w:t>
      </w:r>
      <w:r w:rsidR="00CF266C" w:rsidRPr="00080FB5">
        <w:rPr>
          <w:rFonts w:ascii="Arial" w:hAnsi="Arial" w:cs="Arial"/>
          <w:sz w:val="24"/>
          <w:szCs w:val="24"/>
          <w:lang w:val="es-ES"/>
        </w:rPr>
        <w:t xml:space="preserve"> </w:t>
      </w:r>
      <w:r w:rsidR="001E4D90" w:rsidRPr="00080FB5">
        <w:rPr>
          <w:rFonts w:ascii="Arial" w:hAnsi="Arial" w:cs="Arial"/>
          <w:sz w:val="24"/>
          <w:szCs w:val="24"/>
          <w:lang w:val="es-ES"/>
        </w:rPr>
        <w:t xml:space="preserve">como dice </w:t>
      </w:r>
      <w:r w:rsidR="009812FC" w:rsidRPr="00080FB5">
        <w:rPr>
          <w:rFonts w:ascii="Arial" w:hAnsi="Arial" w:cs="Arial"/>
          <w:sz w:val="24"/>
          <w:szCs w:val="24"/>
          <w:lang w:val="es-ES"/>
        </w:rPr>
        <w:t>el sociólogo español Manuel</w:t>
      </w:r>
      <w:r w:rsidR="001E4D90" w:rsidRPr="00080FB5">
        <w:rPr>
          <w:rFonts w:ascii="Arial" w:hAnsi="Arial" w:cs="Arial"/>
          <w:sz w:val="24"/>
          <w:szCs w:val="24"/>
          <w:lang w:val="es-ES"/>
        </w:rPr>
        <w:t xml:space="preserve"> </w:t>
      </w:r>
      <w:r w:rsidR="001E4D90" w:rsidRPr="00080FB5">
        <w:rPr>
          <w:rFonts w:ascii="Arial" w:hAnsi="Arial" w:cs="Arial"/>
          <w:sz w:val="24"/>
          <w:szCs w:val="24"/>
        </w:rPr>
        <w:t>Castells el “estado tiene capacidad considerable para decidir e imponer nuevas normas para el funcionamiento de los negocios”</w:t>
      </w:r>
      <w:r w:rsidR="008E1422">
        <w:rPr>
          <w:rFonts w:ascii="Arial" w:hAnsi="Arial" w:cs="Arial"/>
          <w:sz w:val="24"/>
          <w:szCs w:val="24"/>
        </w:rPr>
        <w:t xml:space="preserve">. </w:t>
      </w:r>
      <w:r w:rsidR="001E4D90" w:rsidRPr="00080FB5">
        <w:rPr>
          <w:rFonts w:ascii="Arial" w:hAnsi="Arial" w:cs="Arial"/>
          <w:sz w:val="24"/>
          <w:szCs w:val="24"/>
        </w:rPr>
        <w:t>Lo mismo sucede con las ideas, Castells nos señala que “las ideas, o series concretas de ideas, podrían reafirmarse como el verdadero valor supremo (tales como preservar nuestro planeta o nuestra especie o bi</w:t>
      </w:r>
      <w:r w:rsidR="009812FC" w:rsidRPr="00080FB5">
        <w:rPr>
          <w:rFonts w:ascii="Arial" w:hAnsi="Arial" w:cs="Arial"/>
          <w:sz w:val="24"/>
          <w:szCs w:val="24"/>
        </w:rPr>
        <w:t>en servir los Designios de Dios</w:t>
      </w:r>
      <w:r w:rsidR="001E4D90" w:rsidRPr="00080FB5">
        <w:rPr>
          <w:rFonts w:ascii="Arial" w:hAnsi="Arial" w:cs="Arial"/>
          <w:sz w:val="24"/>
          <w:szCs w:val="24"/>
        </w:rPr>
        <w:t>”</w:t>
      </w:r>
      <w:r w:rsidR="001E4D90" w:rsidRPr="00080FB5">
        <w:rPr>
          <w:rStyle w:val="Refdenotaalpie"/>
          <w:rFonts w:ascii="Arial" w:hAnsi="Arial" w:cs="Arial"/>
          <w:sz w:val="24"/>
          <w:szCs w:val="24"/>
        </w:rPr>
        <w:t xml:space="preserve"> </w:t>
      </w:r>
      <w:r w:rsidR="001E4D90" w:rsidRPr="00080FB5">
        <w:rPr>
          <w:rStyle w:val="Refdenotaalpie"/>
          <w:rFonts w:ascii="Arial" w:hAnsi="Arial" w:cs="Arial"/>
          <w:sz w:val="24"/>
          <w:szCs w:val="24"/>
        </w:rPr>
        <w:footnoteReference w:id="12"/>
      </w:r>
      <w:r w:rsidR="001E4D90" w:rsidRPr="00080FB5">
        <w:rPr>
          <w:rFonts w:ascii="Arial" w:hAnsi="Arial" w:cs="Arial"/>
          <w:sz w:val="24"/>
          <w:szCs w:val="24"/>
        </w:rPr>
        <w:t>.</w:t>
      </w:r>
      <w:r w:rsidR="008E1422">
        <w:rPr>
          <w:rFonts w:ascii="Arial" w:hAnsi="Arial" w:cs="Arial"/>
          <w:sz w:val="24"/>
          <w:szCs w:val="24"/>
        </w:rPr>
        <w:t xml:space="preserve"> Para él “La lucha de poder fundamental es la batalla por la construcción de significados en las mentes</w:t>
      </w:r>
      <w:r w:rsidR="00B3737A">
        <w:rPr>
          <w:rFonts w:ascii="Arial" w:hAnsi="Arial" w:cs="Arial"/>
          <w:sz w:val="24"/>
          <w:szCs w:val="24"/>
        </w:rPr>
        <w:t xml:space="preserve"> (…) </w:t>
      </w:r>
      <w:r w:rsidR="00B3737A" w:rsidRPr="00CA33C4">
        <w:rPr>
          <w:rFonts w:ascii="Arial" w:hAnsi="Arial" w:cs="Arial"/>
          <w:sz w:val="24"/>
          <w:szCs w:val="24"/>
        </w:rPr>
        <w:t>La batalla definitiva por el cambio social se decide en las mentes de las personas y en este sentido los movimie</w:t>
      </w:r>
      <w:r w:rsidR="00B3737A">
        <w:rPr>
          <w:rFonts w:ascii="Arial" w:hAnsi="Arial" w:cs="Arial"/>
          <w:szCs w:val="24"/>
        </w:rPr>
        <w:t>n</w:t>
      </w:r>
      <w:r w:rsidR="00B3737A" w:rsidRPr="00CA33C4">
        <w:rPr>
          <w:rFonts w:ascii="Arial" w:hAnsi="Arial" w:cs="Arial"/>
          <w:sz w:val="24"/>
          <w:szCs w:val="24"/>
        </w:rPr>
        <w:t>tos sociales en red han experimentado un gran avance a nivel internacional</w:t>
      </w:r>
      <w:r w:rsidR="00B3737A">
        <w:rPr>
          <w:rFonts w:ascii="Arial" w:hAnsi="Arial" w:cs="Arial"/>
          <w:szCs w:val="24"/>
        </w:rPr>
        <w:t>”</w:t>
      </w:r>
      <w:r w:rsidR="00B3737A">
        <w:rPr>
          <w:rFonts w:ascii="Arial" w:hAnsi="Arial" w:cs="Arial"/>
          <w:sz w:val="24"/>
          <w:szCs w:val="24"/>
        </w:rPr>
        <w:t>.</w:t>
      </w:r>
    </w:p>
    <w:p w:rsidR="00920D08" w:rsidRDefault="00920D08" w:rsidP="008E1422">
      <w:pPr>
        <w:jc w:val="both"/>
        <w:rPr>
          <w:rFonts w:ascii="Arial" w:hAnsi="Arial" w:cs="Arial"/>
          <w:sz w:val="24"/>
          <w:szCs w:val="24"/>
        </w:rPr>
      </w:pPr>
    </w:p>
    <w:p w:rsidR="00920D08" w:rsidRDefault="00920D08" w:rsidP="008E1422">
      <w:pPr>
        <w:jc w:val="both"/>
        <w:rPr>
          <w:rFonts w:ascii="Arial" w:hAnsi="Arial" w:cs="Arial"/>
          <w:sz w:val="24"/>
          <w:szCs w:val="24"/>
        </w:rPr>
      </w:pPr>
      <w:r>
        <w:rPr>
          <w:rFonts w:ascii="Arial" w:hAnsi="Arial" w:cs="Arial"/>
          <w:sz w:val="24"/>
          <w:szCs w:val="24"/>
        </w:rPr>
        <w:tab/>
        <w:t>Y agrega que la “condición para que las experiencias individuales se conecten y formen un movimiento es, por tanto, la existencia de un proceso de comunicación que propague los acontecimientos y las emociones asociadas a las mismas (…) Cuanto más interactiva y auto configurable sea la comunicación, menos jerárquica es la organización y más participativo el movimiento”</w:t>
      </w:r>
      <w:r>
        <w:rPr>
          <w:rStyle w:val="Refdenotaalpie"/>
          <w:rFonts w:ascii="Arial" w:hAnsi="Arial" w:cs="Arial"/>
          <w:sz w:val="24"/>
          <w:szCs w:val="24"/>
        </w:rPr>
        <w:footnoteReference w:id="13"/>
      </w:r>
      <w:r>
        <w:rPr>
          <w:rFonts w:ascii="Arial" w:hAnsi="Arial" w:cs="Arial"/>
          <w:sz w:val="24"/>
          <w:szCs w:val="24"/>
        </w:rPr>
        <w:t>.</w:t>
      </w:r>
    </w:p>
    <w:p w:rsidR="007958CD" w:rsidRPr="00080FB5" w:rsidRDefault="007958CD" w:rsidP="00080FB5">
      <w:pPr>
        <w:jc w:val="both"/>
        <w:rPr>
          <w:rFonts w:ascii="Arial" w:hAnsi="Arial" w:cs="Arial"/>
          <w:sz w:val="24"/>
          <w:szCs w:val="24"/>
        </w:rPr>
      </w:pPr>
    </w:p>
    <w:p w:rsidR="00343616" w:rsidRPr="00080FB5" w:rsidRDefault="001E4D90" w:rsidP="00080FB5">
      <w:pPr>
        <w:jc w:val="both"/>
        <w:rPr>
          <w:rFonts w:ascii="Arial" w:hAnsi="Arial" w:cs="Arial"/>
          <w:sz w:val="24"/>
          <w:szCs w:val="24"/>
          <w:lang w:val="es-ES"/>
        </w:rPr>
      </w:pPr>
      <w:r w:rsidRPr="00080FB5">
        <w:rPr>
          <w:rFonts w:ascii="Arial" w:hAnsi="Arial" w:cs="Arial"/>
          <w:sz w:val="24"/>
          <w:szCs w:val="24"/>
          <w:lang w:val="es-ES"/>
        </w:rPr>
        <w:tab/>
        <w:t xml:space="preserve"> L</w:t>
      </w:r>
      <w:r w:rsidR="001944ED" w:rsidRPr="00080FB5">
        <w:rPr>
          <w:rFonts w:ascii="Arial" w:hAnsi="Arial" w:cs="Arial"/>
          <w:sz w:val="24"/>
          <w:szCs w:val="24"/>
          <w:lang w:val="es-ES"/>
        </w:rPr>
        <w:t>a verdad es que en una sociedad se da un complejo juego de poderes.</w:t>
      </w:r>
      <w:r w:rsidR="009D5628" w:rsidRPr="00080FB5">
        <w:rPr>
          <w:rFonts w:ascii="Arial" w:hAnsi="Arial" w:cs="Arial"/>
          <w:sz w:val="24"/>
          <w:szCs w:val="24"/>
          <w:lang w:val="es-ES"/>
        </w:rPr>
        <w:t xml:space="preserve"> Por ello, en nuestro análisis n</w:t>
      </w:r>
      <w:r w:rsidR="00343616" w:rsidRPr="00080FB5">
        <w:rPr>
          <w:rFonts w:ascii="Arial" w:hAnsi="Arial" w:cs="Arial"/>
          <w:sz w:val="24"/>
          <w:szCs w:val="24"/>
          <w:lang w:val="es-ES"/>
        </w:rPr>
        <w:t>os interesa ubicar con qué  tipo de poder cuenta cada actor</w:t>
      </w:r>
      <w:r w:rsidR="007958CD" w:rsidRPr="00080FB5">
        <w:rPr>
          <w:rFonts w:ascii="Arial" w:hAnsi="Arial" w:cs="Arial"/>
          <w:sz w:val="24"/>
          <w:szCs w:val="24"/>
          <w:lang w:val="es-ES"/>
        </w:rPr>
        <w:t xml:space="preserve"> y con qué poder contamos nosotros</w:t>
      </w:r>
      <w:r w:rsidR="00343616" w:rsidRPr="00080FB5">
        <w:rPr>
          <w:rFonts w:ascii="Arial" w:hAnsi="Arial" w:cs="Arial"/>
          <w:sz w:val="24"/>
          <w:szCs w:val="24"/>
          <w:lang w:val="es-ES"/>
        </w:rPr>
        <w:t>.</w:t>
      </w:r>
      <w:r w:rsidR="00DE4013" w:rsidRPr="00080FB5">
        <w:rPr>
          <w:rFonts w:ascii="Arial" w:hAnsi="Arial" w:cs="Arial"/>
          <w:sz w:val="24"/>
          <w:szCs w:val="24"/>
          <w:lang w:val="es-ES"/>
        </w:rPr>
        <w:t xml:space="preserve"> </w:t>
      </w:r>
      <w:r w:rsidRPr="00080FB5">
        <w:rPr>
          <w:rFonts w:ascii="Arial" w:hAnsi="Arial" w:cs="Arial"/>
          <w:sz w:val="24"/>
          <w:szCs w:val="24"/>
          <w:lang w:val="es-ES"/>
        </w:rPr>
        <w:t>Recordemos que e</w:t>
      </w:r>
      <w:r w:rsidR="00DE4013" w:rsidRPr="00080FB5">
        <w:rPr>
          <w:rFonts w:ascii="Arial" w:hAnsi="Arial" w:cs="Arial"/>
          <w:sz w:val="24"/>
          <w:szCs w:val="24"/>
          <w:lang w:val="es-ES"/>
        </w:rPr>
        <w:t>l poder viene a ser el instrumento que usa cada actor para alcanzar su objetivo (o interés).</w:t>
      </w:r>
    </w:p>
    <w:p w:rsidR="00CD3A06" w:rsidRDefault="00CD3A06" w:rsidP="00080FB5">
      <w:pPr>
        <w:jc w:val="both"/>
        <w:rPr>
          <w:rFonts w:ascii="Arial" w:hAnsi="Arial" w:cs="Arial"/>
          <w:sz w:val="24"/>
          <w:szCs w:val="24"/>
        </w:rPr>
      </w:pPr>
    </w:p>
    <w:p w:rsidR="00AD55E9" w:rsidRPr="00080FB5" w:rsidRDefault="00343616" w:rsidP="00080FB5">
      <w:pPr>
        <w:jc w:val="both"/>
        <w:rPr>
          <w:rFonts w:ascii="Arial" w:hAnsi="Arial" w:cs="Arial"/>
          <w:sz w:val="24"/>
          <w:szCs w:val="24"/>
        </w:rPr>
      </w:pPr>
      <w:r w:rsidRPr="00080FB5">
        <w:rPr>
          <w:rFonts w:ascii="Arial" w:hAnsi="Arial" w:cs="Arial"/>
          <w:sz w:val="24"/>
          <w:szCs w:val="24"/>
        </w:rPr>
        <w:t xml:space="preserve">4.- Ver qué </w:t>
      </w:r>
      <w:r w:rsidRPr="00080FB5">
        <w:rPr>
          <w:rFonts w:ascii="Arial" w:hAnsi="Arial" w:cs="Arial"/>
          <w:b/>
          <w:i/>
          <w:sz w:val="24"/>
          <w:szCs w:val="24"/>
        </w:rPr>
        <w:t>sentimientos</w:t>
      </w:r>
      <w:r w:rsidR="009415EF" w:rsidRPr="00080FB5">
        <w:rPr>
          <w:rFonts w:ascii="Arial" w:hAnsi="Arial" w:cs="Arial"/>
          <w:b/>
          <w:i/>
          <w:sz w:val="24"/>
          <w:szCs w:val="24"/>
        </w:rPr>
        <w:t xml:space="preserve">  o emociones </w:t>
      </w:r>
      <w:r w:rsidR="009415EF" w:rsidRPr="00080FB5">
        <w:rPr>
          <w:rFonts w:ascii="Arial" w:hAnsi="Arial" w:cs="Arial"/>
          <w:sz w:val="24"/>
          <w:szCs w:val="24"/>
        </w:rPr>
        <w:t xml:space="preserve"> (alegría, esperanza, indignación, confusión, desconfianza, impotencia, preocupación etc.) provo</w:t>
      </w:r>
      <w:r w:rsidR="00D47EFB" w:rsidRPr="00080FB5">
        <w:rPr>
          <w:rFonts w:ascii="Arial" w:hAnsi="Arial" w:cs="Arial"/>
          <w:sz w:val="24"/>
          <w:szCs w:val="24"/>
        </w:rPr>
        <w:t>ca el tema analizado en cada una de las personas</w:t>
      </w:r>
      <w:r w:rsidR="009415EF" w:rsidRPr="00080FB5">
        <w:rPr>
          <w:rFonts w:ascii="Arial" w:hAnsi="Arial" w:cs="Arial"/>
          <w:sz w:val="24"/>
          <w:szCs w:val="24"/>
        </w:rPr>
        <w:t xml:space="preserve"> </w:t>
      </w:r>
      <w:r w:rsidR="00D47EFB" w:rsidRPr="00080FB5">
        <w:rPr>
          <w:rFonts w:ascii="Arial" w:hAnsi="Arial" w:cs="Arial"/>
          <w:sz w:val="24"/>
          <w:szCs w:val="24"/>
        </w:rPr>
        <w:t>(</w:t>
      </w:r>
      <w:r w:rsidR="009415EF" w:rsidRPr="00080FB5">
        <w:rPr>
          <w:rFonts w:ascii="Arial" w:hAnsi="Arial" w:cs="Arial"/>
          <w:sz w:val="24"/>
          <w:szCs w:val="24"/>
        </w:rPr>
        <w:t>sujetos</w:t>
      </w:r>
      <w:r w:rsidR="00D47EFB" w:rsidRPr="00080FB5">
        <w:rPr>
          <w:rFonts w:ascii="Arial" w:hAnsi="Arial" w:cs="Arial"/>
          <w:sz w:val="24"/>
          <w:szCs w:val="24"/>
        </w:rPr>
        <w:t>)</w:t>
      </w:r>
      <w:r w:rsidR="009415EF" w:rsidRPr="00080FB5">
        <w:rPr>
          <w:rFonts w:ascii="Arial" w:hAnsi="Arial" w:cs="Arial"/>
          <w:sz w:val="24"/>
          <w:szCs w:val="24"/>
        </w:rPr>
        <w:t xml:space="preserve"> que participan en el mismo.</w:t>
      </w:r>
      <w:r w:rsidRPr="00080FB5">
        <w:rPr>
          <w:rFonts w:ascii="Arial" w:hAnsi="Arial" w:cs="Arial"/>
          <w:sz w:val="24"/>
          <w:szCs w:val="24"/>
        </w:rPr>
        <w:t xml:space="preserve"> </w:t>
      </w:r>
    </w:p>
    <w:p w:rsidR="00AD55E9" w:rsidRPr="00080FB5" w:rsidRDefault="00AD55E9" w:rsidP="00080FB5">
      <w:pPr>
        <w:jc w:val="both"/>
        <w:rPr>
          <w:rFonts w:ascii="Arial" w:hAnsi="Arial" w:cs="Arial"/>
          <w:sz w:val="24"/>
          <w:szCs w:val="24"/>
        </w:rPr>
      </w:pPr>
    </w:p>
    <w:p w:rsidR="00D23F36" w:rsidRDefault="00D4012C" w:rsidP="00080FB5">
      <w:pPr>
        <w:ind w:firstLine="708"/>
        <w:jc w:val="both"/>
        <w:rPr>
          <w:rFonts w:ascii="Arial" w:hAnsi="Arial" w:cs="Arial"/>
          <w:sz w:val="24"/>
          <w:szCs w:val="24"/>
        </w:rPr>
      </w:pPr>
      <w:r w:rsidRPr="00080FB5">
        <w:rPr>
          <w:rFonts w:ascii="Arial" w:hAnsi="Arial" w:cs="Arial"/>
          <w:sz w:val="24"/>
          <w:szCs w:val="24"/>
        </w:rPr>
        <w:t>Esto es muy importante, en Sociología se</w:t>
      </w:r>
      <w:r w:rsidR="00D47EFB" w:rsidRPr="00080FB5">
        <w:rPr>
          <w:rFonts w:ascii="Arial" w:hAnsi="Arial" w:cs="Arial"/>
          <w:sz w:val="24"/>
          <w:szCs w:val="24"/>
        </w:rPr>
        <w:t xml:space="preserve"> habla del “Teorema de Thomas” </w:t>
      </w:r>
      <w:r w:rsidRPr="00080FB5">
        <w:rPr>
          <w:rFonts w:ascii="Arial" w:hAnsi="Arial" w:cs="Arial"/>
          <w:sz w:val="24"/>
          <w:szCs w:val="24"/>
        </w:rPr>
        <w:t>que señala que “si las personas definen una situación como real, esta será real</w:t>
      </w:r>
      <w:r w:rsidR="00AD55E9" w:rsidRPr="00080FB5">
        <w:rPr>
          <w:rFonts w:ascii="Arial" w:hAnsi="Arial" w:cs="Arial"/>
          <w:sz w:val="24"/>
          <w:szCs w:val="24"/>
        </w:rPr>
        <w:t xml:space="preserve"> en todas sus consecuencias”.</w:t>
      </w:r>
      <w:r w:rsidR="00CD3A06">
        <w:rPr>
          <w:rFonts w:ascii="Arial" w:hAnsi="Arial" w:cs="Arial"/>
          <w:sz w:val="24"/>
          <w:szCs w:val="24"/>
        </w:rPr>
        <w:t xml:space="preserve"> </w:t>
      </w:r>
      <w:r w:rsidRPr="00080FB5">
        <w:rPr>
          <w:rFonts w:ascii="Arial" w:hAnsi="Arial" w:cs="Arial"/>
          <w:sz w:val="24"/>
          <w:szCs w:val="24"/>
        </w:rPr>
        <w:t>Es decir</w:t>
      </w:r>
      <w:r w:rsidR="00B9314F" w:rsidRPr="00080FB5">
        <w:rPr>
          <w:rFonts w:ascii="Arial" w:hAnsi="Arial" w:cs="Arial"/>
          <w:sz w:val="24"/>
          <w:szCs w:val="24"/>
        </w:rPr>
        <w:t>,</w:t>
      </w:r>
      <w:r w:rsidRPr="00080FB5">
        <w:rPr>
          <w:rFonts w:ascii="Arial" w:hAnsi="Arial" w:cs="Arial"/>
          <w:sz w:val="24"/>
          <w:szCs w:val="24"/>
        </w:rPr>
        <w:t xml:space="preserve"> que las percepciones (donde entran los sentimientos) muchas veces determinan las conductas de los actores, inclu</w:t>
      </w:r>
      <w:r w:rsidR="00D47EFB" w:rsidRPr="00080FB5">
        <w:rPr>
          <w:rFonts w:ascii="Arial" w:hAnsi="Arial" w:cs="Arial"/>
          <w:sz w:val="24"/>
          <w:szCs w:val="24"/>
        </w:rPr>
        <w:t>s</w:t>
      </w:r>
      <w:r w:rsidRPr="00080FB5">
        <w:rPr>
          <w:rFonts w:ascii="Arial" w:hAnsi="Arial" w:cs="Arial"/>
          <w:sz w:val="24"/>
          <w:szCs w:val="24"/>
        </w:rPr>
        <w:t>o más que los llamados datos “objetivos”.</w:t>
      </w:r>
      <w:r w:rsidR="00D47EFB" w:rsidRPr="00080FB5">
        <w:rPr>
          <w:rFonts w:ascii="Arial" w:hAnsi="Arial" w:cs="Arial"/>
          <w:sz w:val="24"/>
          <w:szCs w:val="24"/>
        </w:rPr>
        <w:t xml:space="preserve"> </w:t>
      </w:r>
      <w:r w:rsidR="003C58AB" w:rsidRPr="00080FB5">
        <w:rPr>
          <w:rFonts w:ascii="Arial" w:hAnsi="Arial" w:cs="Arial"/>
          <w:sz w:val="24"/>
          <w:szCs w:val="24"/>
        </w:rPr>
        <w:t xml:space="preserve"> </w:t>
      </w:r>
    </w:p>
    <w:p w:rsidR="00D23F36" w:rsidRDefault="00D23F36" w:rsidP="00080FB5">
      <w:pPr>
        <w:ind w:firstLine="708"/>
        <w:jc w:val="both"/>
        <w:rPr>
          <w:rFonts w:ascii="Arial" w:hAnsi="Arial" w:cs="Arial"/>
          <w:sz w:val="24"/>
          <w:szCs w:val="24"/>
        </w:rPr>
      </w:pPr>
    </w:p>
    <w:p w:rsidR="00D23F36" w:rsidRDefault="00D23F36" w:rsidP="00080FB5">
      <w:pPr>
        <w:ind w:firstLine="708"/>
        <w:jc w:val="both"/>
        <w:rPr>
          <w:rFonts w:ascii="Arial" w:hAnsi="Arial" w:cs="Arial"/>
          <w:sz w:val="24"/>
          <w:szCs w:val="24"/>
        </w:rPr>
      </w:pPr>
      <w:r>
        <w:rPr>
          <w:rFonts w:ascii="Arial" w:hAnsi="Arial" w:cs="Arial"/>
          <w:sz w:val="24"/>
          <w:szCs w:val="24"/>
        </w:rPr>
        <w:t xml:space="preserve">Robert K.Merton (sociólogo estadounidense) en su libro </w:t>
      </w:r>
      <w:r>
        <w:rPr>
          <w:rFonts w:ascii="Arial" w:hAnsi="Arial" w:cs="Arial"/>
          <w:i/>
          <w:sz w:val="24"/>
          <w:szCs w:val="24"/>
        </w:rPr>
        <w:t xml:space="preserve">Teoría social y estructura </w:t>
      </w:r>
      <w:r w:rsidRPr="00D23F36">
        <w:rPr>
          <w:rFonts w:ascii="Arial" w:hAnsi="Arial" w:cs="Arial"/>
          <w:sz w:val="24"/>
          <w:szCs w:val="24"/>
        </w:rPr>
        <w:t>social</w:t>
      </w:r>
      <w:r>
        <w:rPr>
          <w:rFonts w:ascii="Arial" w:hAnsi="Arial" w:cs="Arial"/>
          <w:sz w:val="24"/>
          <w:szCs w:val="24"/>
        </w:rPr>
        <w:t xml:space="preserve">  nos habla de la “profecía autocumplida”.  Con ello quería referirse a que la gente reacciona de acuerdo a la manera en que percibe las cosas. Por ello </w:t>
      </w:r>
      <w:r>
        <w:rPr>
          <w:rFonts w:ascii="Arial" w:hAnsi="Arial" w:cs="Arial"/>
          <w:sz w:val="24"/>
          <w:szCs w:val="24"/>
        </w:rPr>
        <w:lastRenderedPageBreak/>
        <w:t>cuando una persona se convence de que una situación tiene un cierto significado –al margen de que lo tenga o no realmente- adecúa su conducta a esa percepción, produciendo consecuencias en el mundo real.</w:t>
      </w:r>
    </w:p>
    <w:p w:rsidR="00D23F36" w:rsidRDefault="00D23F36" w:rsidP="00080FB5">
      <w:pPr>
        <w:ind w:firstLine="708"/>
        <w:jc w:val="both"/>
        <w:rPr>
          <w:rFonts w:ascii="Arial" w:hAnsi="Arial" w:cs="Arial"/>
          <w:sz w:val="24"/>
          <w:szCs w:val="24"/>
        </w:rPr>
      </w:pPr>
    </w:p>
    <w:p w:rsidR="00E44BD6" w:rsidRPr="00080FB5" w:rsidRDefault="00D47EFB" w:rsidP="00080FB5">
      <w:pPr>
        <w:ind w:firstLine="708"/>
        <w:jc w:val="both"/>
        <w:rPr>
          <w:rFonts w:ascii="Arial" w:hAnsi="Arial" w:cs="Arial"/>
          <w:sz w:val="24"/>
          <w:szCs w:val="24"/>
        </w:rPr>
      </w:pPr>
      <w:r w:rsidRPr="00D23F36">
        <w:rPr>
          <w:rFonts w:ascii="Arial" w:hAnsi="Arial" w:cs="Arial"/>
          <w:sz w:val="24"/>
          <w:szCs w:val="24"/>
        </w:rPr>
        <w:t>Lo</w:t>
      </w:r>
      <w:r w:rsidRPr="00080FB5">
        <w:rPr>
          <w:rFonts w:ascii="Arial" w:hAnsi="Arial" w:cs="Arial"/>
          <w:sz w:val="24"/>
          <w:szCs w:val="24"/>
        </w:rPr>
        <w:t xml:space="preserve"> vemos, por ejemplo, en el caso del racismo. Biológicamente las razas no existen, pero socialmente mucha gente piensa que sí y actúa de acuerdo a esa creencia.  </w:t>
      </w:r>
      <w:r w:rsidR="007958CD" w:rsidRPr="00080FB5">
        <w:rPr>
          <w:rFonts w:ascii="Arial" w:hAnsi="Arial" w:cs="Arial"/>
          <w:sz w:val="24"/>
          <w:szCs w:val="24"/>
        </w:rPr>
        <w:t>Por ello, e</w:t>
      </w:r>
      <w:r w:rsidR="00D65654" w:rsidRPr="00080FB5">
        <w:rPr>
          <w:rFonts w:ascii="Arial" w:hAnsi="Arial" w:cs="Arial"/>
          <w:sz w:val="24"/>
          <w:szCs w:val="24"/>
        </w:rPr>
        <w:t>n nuestro análisis h</w:t>
      </w:r>
      <w:r w:rsidR="00343616" w:rsidRPr="00080FB5">
        <w:rPr>
          <w:rFonts w:ascii="Arial" w:hAnsi="Arial" w:cs="Arial"/>
          <w:sz w:val="24"/>
          <w:szCs w:val="24"/>
        </w:rPr>
        <w:t>ay q</w:t>
      </w:r>
      <w:r w:rsidR="00D4012C" w:rsidRPr="00080FB5">
        <w:rPr>
          <w:rFonts w:ascii="Arial" w:hAnsi="Arial" w:cs="Arial"/>
          <w:sz w:val="24"/>
          <w:szCs w:val="24"/>
        </w:rPr>
        <w:t>ue tener en cuenta sentimientos y</w:t>
      </w:r>
      <w:r w:rsidR="00343616" w:rsidRPr="00080FB5">
        <w:rPr>
          <w:rFonts w:ascii="Arial" w:hAnsi="Arial" w:cs="Arial"/>
          <w:sz w:val="24"/>
          <w:szCs w:val="24"/>
        </w:rPr>
        <w:t xml:space="preserve"> emociones presentes en el actuar humano. Sólo así algunos hechos analizados podrán ser entendidos.</w:t>
      </w:r>
      <w:r w:rsidR="008C5F35" w:rsidRPr="00080FB5">
        <w:rPr>
          <w:rFonts w:ascii="Arial" w:hAnsi="Arial" w:cs="Arial"/>
          <w:sz w:val="24"/>
          <w:szCs w:val="24"/>
        </w:rPr>
        <w:t xml:space="preserve"> </w:t>
      </w:r>
    </w:p>
    <w:p w:rsidR="008C5F35" w:rsidRPr="00080FB5" w:rsidRDefault="008C5F35" w:rsidP="00080FB5">
      <w:pPr>
        <w:jc w:val="both"/>
        <w:rPr>
          <w:rFonts w:ascii="Arial" w:hAnsi="Arial" w:cs="Arial"/>
          <w:sz w:val="24"/>
          <w:szCs w:val="24"/>
        </w:rPr>
      </w:pPr>
    </w:p>
    <w:p w:rsidR="00F21E07" w:rsidRPr="00080FB5" w:rsidRDefault="007958CD" w:rsidP="00080FB5">
      <w:pPr>
        <w:jc w:val="both"/>
        <w:rPr>
          <w:rFonts w:ascii="Arial" w:hAnsi="Arial" w:cs="Arial"/>
          <w:sz w:val="24"/>
          <w:szCs w:val="24"/>
          <w:lang w:val="es-ES_tradnl"/>
        </w:rPr>
      </w:pPr>
      <w:r w:rsidRPr="00080FB5">
        <w:rPr>
          <w:rFonts w:ascii="Arial" w:hAnsi="Arial" w:cs="Arial"/>
          <w:sz w:val="24"/>
          <w:szCs w:val="24"/>
          <w:lang w:val="es-ES_tradnl"/>
        </w:rPr>
        <w:tab/>
      </w:r>
      <w:r w:rsidR="008C0058" w:rsidRPr="00080FB5">
        <w:rPr>
          <w:rFonts w:ascii="Arial" w:hAnsi="Arial" w:cs="Arial"/>
          <w:sz w:val="24"/>
          <w:szCs w:val="24"/>
          <w:lang w:val="es-ES_tradnl"/>
        </w:rPr>
        <w:t>Antonio Damasio ha demostrado, teórica y experimentalmente, el importante papel de las emociones y los sentimien</w:t>
      </w:r>
      <w:r w:rsidRPr="00080FB5">
        <w:rPr>
          <w:rFonts w:ascii="Arial" w:hAnsi="Arial" w:cs="Arial"/>
          <w:sz w:val="24"/>
          <w:szCs w:val="24"/>
          <w:lang w:val="es-ES_tradnl"/>
        </w:rPr>
        <w:t>tos en el comportamiento social.</w:t>
      </w:r>
      <w:r w:rsidR="00D65654" w:rsidRPr="00080FB5">
        <w:rPr>
          <w:rFonts w:ascii="Arial" w:hAnsi="Arial" w:cs="Arial"/>
          <w:sz w:val="24"/>
          <w:szCs w:val="24"/>
          <w:lang w:val="es-ES_tradnl"/>
        </w:rPr>
        <w:t xml:space="preserve"> </w:t>
      </w:r>
      <w:r w:rsidRPr="00080FB5">
        <w:rPr>
          <w:rFonts w:ascii="Arial" w:hAnsi="Arial" w:cs="Arial"/>
          <w:sz w:val="24"/>
          <w:szCs w:val="24"/>
          <w:lang w:val="es-ES_tradnl"/>
        </w:rPr>
        <w:t xml:space="preserve"> Damasio afirma que l</w:t>
      </w:r>
      <w:r w:rsidR="008C0058" w:rsidRPr="00080FB5">
        <w:rPr>
          <w:rFonts w:ascii="Arial" w:hAnsi="Arial" w:cs="Arial"/>
          <w:sz w:val="24"/>
          <w:szCs w:val="24"/>
          <w:lang w:val="es-ES_tradnl"/>
        </w:rPr>
        <w:t>os sentimientos incluyen asociaciones con otros acontecimientos, ya sean experimentados directamente por la persona o transm</w:t>
      </w:r>
      <w:r w:rsidRPr="00080FB5">
        <w:rPr>
          <w:rFonts w:ascii="Arial" w:hAnsi="Arial" w:cs="Arial"/>
          <w:sz w:val="24"/>
          <w:szCs w:val="24"/>
          <w:lang w:val="es-ES_tradnl"/>
        </w:rPr>
        <w:t>itidos genética o culturalmente</w:t>
      </w:r>
      <w:r w:rsidR="00B9314F" w:rsidRPr="00080FB5">
        <w:rPr>
          <w:rFonts w:ascii="Arial" w:hAnsi="Arial" w:cs="Arial"/>
          <w:sz w:val="24"/>
          <w:szCs w:val="24"/>
          <w:lang w:val="es-ES_tradnl"/>
        </w:rPr>
        <w:t xml:space="preserve">. </w:t>
      </w:r>
      <w:r w:rsidR="00D65654" w:rsidRPr="00080FB5">
        <w:rPr>
          <w:rFonts w:ascii="Arial" w:hAnsi="Arial" w:cs="Arial"/>
          <w:sz w:val="24"/>
          <w:szCs w:val="24"/>
          <w:lang w:val="es-ES_tradnl"/>
        </w:rPr>
        <w:t xml:space="preserve">Y agrega que </w:t>
      </w:r>
      <w:r w:rsidR="008C0058" w:rsidRPr="00080FB5">
        <w:rPr>
          <w:rFonts w:ascii="Arial" w:hAnsi="Arial" w:cs="Arial"/>
          <w:sz w:val="24"/>
          <w:szCs w:val="24"/>
          <w:lang w:val="es-ES_tradnl"/>
        </w:rPr>
        <w:t>“La acción humana se produce a través de un proceso de toma de decisiones en el que intervienen emocione</w:t>
      </w:r>
      <w:r w:rsidR="00AC7839" w:rsidRPr="00080FB5">
        <w:rPr>
          <w:rFonts w:ascii="Arial" w:hAnsi="Arial" w:cs="Arial"/>
          <w:sz w:val="24"/>
          <w:szCs w:val="24"/>
          <w:lang w:val="es-ES_tradnl"/>
        </w:rPr>
        <w:t>s, sentimientos</w:t>
      </w:r>
      <w:r w:rsidR="00D47EFB" w:rsidRPr="00080FB5">
        <w:rPr>
          <w:rStyle w:val="Refdenotaalpie"/>
          <w:rFonts w:ascii="Arial" w:hAnsi="Arial" w:cs="Arial"/>
          <w:sz w:val="24"/>
          <w:szCs w:val="24"/>
          <w:lang w:val="es-ES_tradnl"/>
        </w:rPr>
        <w:footnoteReference w:id="14"/>
      </w:r>
      <w:r w:rsidR="00AC7839" w:rsidRPr="00080FB5">
        <w:rPr>
          <w:rFonts w:ascii="Arial" w:hAnsi="Arial" w:cs="Arial"/>
          <w:sz w:val="24"/>
          <w:szCs w:val="24"/>
          <w:lang w:val="es-ES_tradnl"/>
        </w:rPr>
        <w:t xml:space="preserve"> y razonamientos (…) </w:t>
      </w:r>
      <w:r w:rsidR="008C0058" w:rsidRPr="00080FB5">
        <w:rPr>
          <w:rFonts w:ascii="Arial" w:hAnsi="Arial" w:cs="Arial"/>
          <w:sz w:val="24"/>
          <w:szCs w:val="24"/>
          <w:lang w:val="es-ES_tradnl"/>
        </w:rPr>
        <w:t>El significado está envuelto en emociones; est</w:t>
      </w:r>
      <w:r w:rsidR="0091774F" w:rsidRPr="00080FB5">
        <w:rPr>
          <w:rFonts w:ascii="Arial" w:hAnsi="Arial" w:cs="Arial"/>
          <w:sz w:val="24"/>
          <w:szCs w:val="24"/>
          <w:lang w:val="es-ES_tradnl"/>
        </w:rPr>
        <w:t xml:space="preserve">á lejos de la fría racionalidad (…) </w:t>
      </w:r>
      <w:r w:rsidR="008C0058" w:rsidRPr="00080FB5">
        <w:rPr>
          <w:rFonts w:ascii="Arial" w:hAnsi="Arial" w:cs="Arial"/>
          <w:sz w:val="24"/>
          <w:szCs w:val="24"/>
          <w:lang w:val="es-ES_tradnl"/>
        </w:rPr>
        <w:t>la forma en que sentimos estructura la forma en que pensamos y en última instancia la forma en que actuamos”</w:t>
      </w:r>
      <w:r w:rsidR="0091774F" w:rsidRPr="00080FB5">
        <w:rPr>
          <w:rStyle w:val="Refdenotaalpie"/>
          <w:rFonts w:ascii="Arial" w:hAnsi="Arial" w:cs="Arial"/>
          <w:sz w:val="24"/>
          <w:szCs w:val="24"/>
          <w:lang w:val="es-ES_tradnl"/>
        </w:rPr>
        <w:t xml:space="preserve"> </w:t>
      </w:r>
      <w:r w:rsidR="0091774F" w:rsidRPr="00080FB5">
        <w:rPr>
          <w:rStyle w:val="Refdenotaalpie"/>
          <w:rFonts w:ascii="Arial" w:hAnsi="Arial" w:cs="Arial"/>
          <w:sz w:val="24"/>
          <w:szCs w:val="24"/>
          <w:lang w:val="es-ES_tradnl"/>
        </w:rPr>
        <w:footnoteReference w:id="15"/>
      </w:r>
      <w:r w:rsidR="00F21E07" w:rsidRPr="00080FB5">
        <w:rPr>
          <w:rFonts w:ascii="Arial" w:hAnsi="Arial" w:cs="Arial"/>
          <w:sz w:val="24"/>
          <w:szCs w:val="24"/>
          <w:lang w:val="es-ES_tradnl"/>
        </w:rPr>
        <w:t>.</w:t>
      </w:r>
    </w:p>
    <w:p w:rsidR="00F21E07" w:rsidRPr="00080FB5" w:rsidRDefault="00F21E07" w:rsidP="00080FB5">
      <w:pPr>
        <w:jc w:val="both"/>
        <w:rPr>
          <w:rFonts w:ascii="Arial" w:hAnsi="Arial" w:cs="Arial"/>
          <w:sz w:val="24"/>
          <w:szCs w:val="24"/>
          <w:lang w:val="es-ES_tradnl"/>
        </w:rPr>
      </w:pPr>
    </w:p>
    <w:p w:rsidR="00D96278" w:rsidRPr="00080FB5" w:rsidRDefault="00F21E07" w:rsidP="00080FB5">
      <w:pPr>
        <w:jc w:val="both"/>
        <w:rPr>
          <w:rFonts w:ascii="Arial" w:hAnsi="Arial" w:cs="Arial"/>
          <w:sz w:val="24"/>
          <w:szCs w:val="24"/>
          <w:lang w:val="es-ES_tradnl"/>
        </w:rPr>
      </w:pPr>
      <w:r w:rsidRPr="00080FB5">
        <w:rPr>
          <w:rFonts w:ascii="Arial" w:hAnsi="Arial" w:cs="Arial"/>
          <w:sz w:val="24"/>
          <w:szCs w:val="24"/>
          <w:lang w:val="es-ES_tradnl"/>
        </w:rPr>
        <w:tab/>
      </w:r>
      <w:r w:rsidR="00ED17ED" w:rsidRPr="00080FB5">
        <w:rPr>
          <w:rFonts w:ascii="Arial" w:hAnsi="Arial" w:cs="Arial"/>
          <w:sz w:val="24"/>
          <w:szCs w:val="24"/>
          <w:lang w:val="es-ES_tradnl"/>
        </w:rPr>
        <w:t>El premio Nóbel de Economía Joseph Stiglitz</w:t>
      </w:r>
      <w:r w:rsidR="007958CD" w:rsidRPr="00080FB5">
        <w:rPr>
          <w:rFonts w:ascii="Arial" w:hAnsi="Arial" w:cs="Arial"/>
          <w:sz w:val="24"/>
          <w:szCs w:val="24"/>
          <w:lang w:val="es-ES_tradnl"/>
        </w:rPr>
        <w:t xml:space="preserve"> coincide con esta afirmación. Él</w:t>
      </w:r>
      <w:r w:rsidR="00ED17ED" w:rsidRPr="00080FB5">
        <w:rPr>
          <w:rFonts w:ascii="Arial" w:hAnsi="Arial" w:cs="Arial"/>
          <w:sz w:val="24"/>
          <w:szCs w:val="24"/>
          <w:lang w:val="es-ES_tradnl"/>
        </w:rPr>
        <w:t xml:space="preserve"> nos recuerda que “</w:t>
      </w:r>
      <w:r w:rsidR="006046BD" w:rsidRPr="00080FB5">
        <w:rPr>
          <w:rFonts w:ascii="Arial" w:hAnsi="Arial" w:cs="Arial"/>
          <w:sz w:val="24"/>
          <w:szCs w:val="24"/>
          <w:lang w:val="es-ES_tradnl"/>
        </w:rPr>
        <w:t xml:space="preserve">en política, las percepciones son cruciales (…) </w:t>
      </w:r>
      <w:r w:rsidR="00104DE4" w:rsidRPr="00080FB5">
        <w:rPr>
          <w:rFonts w:ascii="Arial" w:hAnsi="Arial" w:cs="Arial"/>
          <w:sz w:val="24"/>
          <w:szCs w:val="24"/>
          <w:lang w:val="es-ES_tradnl"/>
        </w:rPr>
        <w:t xml:space="preserve">las creencias y las percepciones, estén o no basadas en la realidad, afectan el comportamiento (…) </w:t>
      </w:r>
      <w:r w:rsidR="00ED17ED" w:rsidRPr="00080FB5">
        <w:rPr>
          <w:rFonts w:ascii="Arial" w:hAnsi="Arial" w:cs="Arial"/>
          <w:sz w:val="24"/>
          <w:szCs w:val="24"/>
          <w:lang w:val="es-ES_tradnl"/>
        </w:rPr>
        <w:t>las percepciones siempre han modelado la realidad, y comprender como evolucionan las ideas ha sido siempre un tema cent</w:t>
      </w:r>
      <w:r w:rsidR="00836635" w:rsidRPr="00080FB5">
        <w:rPr>
          <w:rFonts w:ascii="Arial" w:hAnsi="Arial" w:cs="Arial"/>
          <w:sz w:val="24"/>
          <w:szCs w:val="24"/>
          <w:lang w:val="es-ES_tradnl"/>
        </w:rPr>
        <w:t>ral en la historia intelectual”.</w:t>
      </w:r>
    </w:p>
    <w:p w:rsidR="00836635" w:rsidRPr="00080FB5" w:rsidRDefault="00836635" w:rsidP="00080FB5">
      <w:pPr>
        <w:jc w:val="both"/>
        <w:rPr>
          <w:rFonts w:ascii="Arial" w:hAnsi="Arial" w:cs="Arial"/>
          <w:sz w:val="24"/>
          <w:szCs w:val="24"/>
          <w:lang w:val="es-ES_tradnl"/>
        </w:rPr>
      </w:pPr>
    </w:p>
    <w:p w:rsidR="00ED17ED" w:rsidRDefault="00D96278" w:rsidP="00080FB5">
      <w:pPr>
        <w:jc w:val="both"/>
        <w:rPr>
          <w:rFonts w:ascii="Arial" w:hAnsi="Arial" w:cs="Arial"/>
          <w:sz w:val="24"/>
          <w:szCs w:val="24"/>
          <w:lang w:val="es-ES_tradnl"/>
        </w:rPr>
      </w:pPr>
      <w:r w:rsidRPr="00080FB5">
        <w:rPr>
          <w:rFonts w:ascii="Arial" w:hAnsi="Arial" w:cs="Arial"/>
          <w:sz w:val="24"/>
          <w:szCs w:val="24"/>
          <w:lang w:val="es-ES_tradnl"/>
        </w:rPr>
        <w:tab/>
      </w:r>
      <w:r w:rsidR="00ED17ED" w:rsidRPr="00080FB5">
        <w:rPr>
          <w:rFonts w:ascii="Arial" w:hAnsi="Arial" w:cs="Arial"/>
          <w:sz w:val="24"/>
          <w:szCs w:val="24"/>
          <w:lang w:val="es-ES_tradnl"/>
        </w:rPr>
        <w:t>El llama la atención sobre el hecho de que “hoy el 1% tiene mayor conocimiento, mayores instrumentos y recursos para permear las preferencias y creencias del resto, de tal forma que permite a los ricos avanzar su causa</w:t>
      </w:r>
      <w:r w:rsidR="00170BD4" w:rsidRPr="00080FB5">
        <w:rPr>
          <w:rFonts w:ascii="Arial" w:hAnsi="Arial" w:cs="Arial"/>
          <w:sz w:val="24"/>
          <w:szCs w:val="24"/>
          <w:lang w:val="es-ES_tradnl"/>
        </w:rPr>
        <w:t>”</w:t>
      </w:r>
      <w:r w:rsidRPr="00080FB5">
        <w:rPr>
          <w:rFonts w:ascii="Arial" w:hAnsi="Arial" w:cs="Arial"/>
          <w:sz w:val="24"/>
          <w:szCs w:val="24"/>
          <w:lang w:val="es-ES_tradnl"/>
        </w:rPr>
        <w:t xml:space="preserve">. </w:t>
      </w:r>
      <w:r w:rsidR="00B9314F" w:rsidRPr="00080FB5">
        <w:rPr>
          <w:rFonts w:ascii="Arial" w:hAnsi="Arial" w:cs="Arial"/>
          <w:sz w:val="24"/>
          <w:szCs w:val="24"/>
          <w:lang w:val="es-ES_tradnl"/>
        </w:rPr>
        <w:t xml:space="preserve"> </w:t>
      </w:r>
      <w:r w:rsidRPr="00080FB5">
        <w:rPr>
          <w:rFonts w:ascii="Arial" w:hAnsi="Arial" w:cs="Arial"/>
          <w:sz w:val="24"/>
          <w:szCs w:val="24"/>
          <w:lang w:val="es-ES_tradnl"/>
        </w:rPr>
        <w:t>En el caso de los EE.U</w:t>
      </w:r>
      <w:r w:rsidR="00F21E07" w:rsidRPr="00080FB5">
        <w:rPr>
          <w:rFonts w:ascii="Arial" w:hAnsi="Arial" w:cs="Arial"/>
          <w:sz w:val="24"/>
          <w:szCs w:val="24"/>
          <w:lang w:val="es-ES_tradnl"/>
        </w:rPr>
        <w:t>U. señala, por ejemplo que el “1</w:t>
      </w:r>
      <w:r w:rsidRPr="00080FB5">
        <w:rPr>
          <w:rFonts w:ascii="Arial" w:hAnsi="Arial" w:cs="Arial"/>
          <w:sz w:val="24"/>
          <w:szCs w:val="24"/>
          <w:lang w:val="es-ES_tradnl"/>
        </w:rPr>
        <w:t>% ha trabajad</w:t>
      </w:r>
      <w:r w:rsidR="00F21E07" w:rsidRPr="00080FB5">
        <w:rPr>
          <w:rFonts w:ascii="Arial" w:hAnsi="Arial" w:cs="Arial"/>
          <w:sz w:val="24"/>
          <w:szCs w:val="24"/>
          <w:lang w:val="es-ES_tradnl"/>
        </w:rPr>
        <w:t>o</w:t>
      </w:r>
      <w:r w:rsidRPr="00080FB5">
        <w:rPr>
          <w:rFonts w:ascii="Arial" w:hAnsi="Arial" w:cs="Arial"/>
          <w:sz w:val="24"/>
          <w:szCs w:val="24"/>
          <w:lang w:val="es-ES_tradnl"/>
        </w:rPr>
        <w:t xml:space="preserve"> duro para convencer al resto que un mundo alternativo no es posible; que hacer cualquier cosa que no quiera el 1%, inevitablemente dañará al 99% restante</w:t>
      </w:r>
      <w:r w:rsidR="00836635" w:rsidRPr="00080FB5">
        <w:rPr>
          <w:rFonts w:ascii="Arial" w:hAnsi="Arial" w:cs="Arial"/>
          <w:sz w:val="24"/>
          <w:szCs w:val="24"/>
          <w:lang w:val="es-ES_tradnl"/>
        </w:rPr>
        <w:t>.</w:t>
      </w:r>
      <w:r w:rsidR="0073025F" w:rsidRPr="00080FB5">
        <w:rPr>
          <w:rFonts w:ascii="Arial" w:hAnsi="Arial" w:cs="Arial"/>
          <w:sz w:val="24"/>
          <w:szCs w:val="24"/>
          <w:lang w:val="es-ES_tradnl"/>
        </w:rPr>
        <w:t xml:space="preserve"> </w:t>
      </w:r>
      <w:r w:rsidR="00170BD4" w:rsidRPr="00080FB5">
        <w:rPr>
          <w:rFonts w:ascii="Arial" w:hAnsi="Arial" w:cs="Arial"/>
          <w:sz w:val="24"/>
          <w:szCs w:val="24"/>
          <w:lang w:val="es-ES_tradnl"/>
        </w:rPr>
        <w:t>También nos recuerda que los mensajes que apelan a los sentimientos, a menudo son más efectivos que aquellos que apelan a la razón”</w:t>
      </w:r>
      <w:r w:rsidR="00ED17ED" w:rsidRPr="00080FB5">
        <w:rPr>
          <w:rStyle w:val="Refdenotaalpie"/>
          <w:rFonts w:ascii="Arial" w:hAnsi="Arial" w:cs="Arial"/>
          <w:sz w:val="24"/>
          <w:szCs w:val="24"/>
          <w:lang w:val="es-ES_tradnl"/>
        </w:rPr>
        <w:footnoteReference w:id="16"/>
      </w:r>
      <w:r w:rsidR="00F21E07" w:rsidRPr="00080FB5">
        <w:rPr>
          <w:rFonts w:ascii="Arial" w:hAnsi="Arial" w:cs="Arial"/>
          <w:sz w:val="24"/>
          <w:szCs w:val="24"/>
          <w:lang w:val="es-ES_tradnl"/>
        </w:rPr>
        <w:t>.</w:t>
      </w:r>
    </w:p>
    <w:p w:rsidR="00D86DFB" w:rsidRDefault="00D86DFB" w:rsidP="00080FB5">
      <w:pPr>
        <w:jc w:val="both"/>
        <w:rPr>
          <w:rFonts w:ascii="Arial" w:hAnsi="Arial" w:cs="Arial"/>
          <w:sz w:val="24"/>
          <w:szCs w:val="24"/>
          <w:lang w:val="es-ES_tradnl"/>
        </w:rPr>
      </w:pPr>
    </w:p>
    <w:p w:rsidR="00D86DFB" w:rsidRDefault="00D86DFB" w:rsidP="00D86DFB">
      <w:pPr>
        <w:jc w:val="both"/>
        <w:rPr>
          <w:rFonts w:ascii="Arial" w:hAnsi="Arial" w:cs="Arial"/>
          <w:sz w:val="24"/>
          <w:szCs w:val="24"/>
        </w:rPr>
      </w:pPr>
      <w:r>
        <w:rPr>
          <w:rFonts w:ascii="Arial" w:hAnsi="Arial" w:cs="Arial"/>
          <w:sz w:val="24"/>
          <w:szCs w:val="24"/>
          <w:lang w:val="es-ES_tradnl"/>
        </w:rPr>
        <w:tab/>
        <w:t>Y Manuel Castells nos dice que “</w:t>
      </w:r>
      <w:r>
        <w:rPr>
          <w:rFonts w:ascii="Arial" w:hAnsi="Arial" w:cs="Arial"/>
          <w:sz w:val="24"/>
          <w:szCs w:val="24"/>
        </w:rPr>
        <w:t>Según la teoría de la inteligencia afectiva, las emociones más importantes para la movilización social y el comportamiento político son el miedo (una emoción negativa) y el entusiasmo (una emoción positiva) (…) La esperanza es un ingrediente fundamental para apoyar la acción de búsqueda de objetivos”</w:t>
      </w:r>
      <w:r>
        <w:rPr>
          <w:rStyle w:val="Refdenotaalpie"/>
          <w:rFonts w:ascii="Arial" w:hAnsi="Arial" w:cs="Arial"/>
          <w:sz w:val="24"/>
          <w:szCs w:val="24"/>
        </w:rPr>
        <w:footnoteReference w:id="17"/>
      </w:r>
      <w:r>
        <w:rPr>
          <w:rFonts w:ascii="Arial" w:hAnsi="Arial" w:cs="Arial"/>
          <w:sz w:val="24"/>
          <w:szCs w:val="24"/>
        </w:rPr>
        <w:t>.</w:t>
      </w:r>
    </w:p>
    <w:p w:rsidR="005B42BE" w:rsidRPr="00080FB5" w:rsidRDefault="005B42BE" w:rsidP="00080FB5">
      <w:pPr>
        <w:autoSpaceDE w:val="0"/>
        <w:autoSpaceDN w:val="0"/>
        <w:adjustRightInd w:val="0"/>
        <w:jc w:val="both"/>
        <w:rPr>
          <w:rFonts w:ascii="Arial" w:hAnsi="Arial" w:cs="Arial"/>
          <w:sz w:val="24"/>
          <w:szCs w:val="24"/>
          <w:lang w:val="es-ES_tradnl"/>
        </w:rPr>
      </w:pPr>
    </w:p>
    <w:p w:rsidR="00C82E5E" w:rsidRPr="00080FB5" w:rsidRDefault="00C82E5E" w:rsidP="00080FB5">
      <w:pPr>
        <w:autoSpaceDE w:val="0"/>
        <w:autoSpaceDN w:val="0"/>
        <w:adjustRightInd w:val="0"/>
        <w:jc w:val="both"/>
        <w:rPr>
          <w:rFonts w:ascii="Arial" w:hAnsi="Arial" w:cs="Arial"/>
          <w:sz w:val="24"/>
          <w:szCs w:val="24"/>
          <w:lang w:val="es-ES"/>
        </w:rPr>
      </w:pPr>
      <w:r w:rsidRPr="00080FB5">
        <w:rPr>
          <w:rFonts w:ascii="Arial" w:hAnsi="Arial" w:cs="Arial"/>
          <w:sz w:val="24"/>
          <w:szCs w:val="24"/>
          <w:lang w:val="es-ES_tradnl"/>
        </w:rPr>
        <w:tab/>
        <w:t>Para el caso peruano</w:t>
      </w:r>
      <w:r w:rsidR="00B9314F" w:rsidRPr="00080FB5">
        <w:rPr>
          <w:rFonts w:ascii="Arial" w:hAnsi="Arial" w:cs="Arial"/>
          <w:sz w:val="24"/>
          <w:szCs w:val="24"/>
          <w:lang w:val="es-ES_tradnl"/>
        </w:rPr>
        <w:t>,</w:t>
      </w:r>
      <w:r w:rsidRPr="00080FB5">
        <w:rPr>
          <w:rFonts w:ascii="Arial" w:hAnsi="Arial" w:cs="Arial"/>
          <w:sz w:val="24"/>
          <w:szCs w:val="24"/>
          <w:lang w:val="es-ES_tradnl"/>
        </w:rPr>
        <w:t xml:space="preserve"> Arturo Maldonado señala que “</w:t>
      </w:r>
      <w:r w:rsidRPr="00080FB5">
        <w:rPr>
          <w:rFonts w:ascii="Arial" w:hAnsi="Arial" w:cs="Arial"/>
          <w:sz w:val="24"/>
          <w:szCs w:val="24"/>
          <w:lang w:val="es-ES"/>
        </w:rPr>
        <w:t xml:space="preserve">Mirando las últimas elecciones presidenciales, vemos que el miedo hacia Humala fue un potente determinante del voto de sectores asustados con cualquier cambio en el piloto automático del crecimiento económico, y la aversión hacia Keiko Fujimori fue otro </w:t>
      </w:r>
      <w:r w:rsidRPr="00080FB5">
        <w:rPr>
          <w:rFonts w:ascii="Arial" w:hAnsi="Arial" w:cs="Arial"/>
          <w:sz w:val="24"/>
          <w:szCs w:val="24"/>
          <w:lang w:val="es-ES"/>
        </w:rPr>
        <w:lastRenderedPageBreak/>
        <w:t>poderoso determinante de sectores comprometidos con la memoria y la lucha contra la corrupción. La evidencia indica que las emociones que suscitaron los candidatos correlacionaban mejor que cualquier otra variable con la intención de voto”</w:t>
      </w:r>
      <w:r w:rsidRPr="00080FB5">
        <w:rPr>
          <w:rStyle w:val="Refdenotaalpie"/>
          <w:rFonts w:ascii="Arial" w:hAnsi="Arial" w:cs="Arial"/>
          <w:sz w:val="24"/>
          <w:szCs w:val="24"/>
          <w:lang w:val="es-ES"/>
        </w:rPr>
        <w:footnoteReference w:id="18"/>
      </w:r>
      <w:r w:rsidR="00F21E07" w:rsidRPr="00080FB5">
        <w:rPr>
          <w:rFonts w:ascii="Arial" w:hAnsi="Arial" w:cs="Arial"/>
          <w:sz w:val="24"/>
          <w:szCs w:val="24"/>
          <w:lang w:val="es-ES"/>
        </w:rPr>
        <w:t>.</w:t>
      </w:r>
    </w:p>
    <w:p w:rsidR="007958CD" w:rsidRPr="00080FB5" w:rsidRDefault="007958CD" w:rsidP="00080FB5">
      <w:pPr>
        <w:autoSpaceDE w:val="0"/>
        <w:autoSpaceDN w:val="0"/>
        <w:adjustRightInd w:val="0"/>
        <w:jc w:val="both"/>
        <w:rPr>
          <w:rFonts w:ascii="Arial" w:hAnsi="Arial" w:cs="Arial"/>
          <w:sz w:val="24"/>
          <w:szCs w:val="24"/>
          <w:lang w:val="es-ES"/>
        </w:rPr>
      </w:pPr>
    </w:p>
    <w:p w:rsidR="007958CD" w:rsidRPr="00080FB5" w:rsidRDefault="007958CD" w:rsidP="00080FB5">
      <w:pPr>
        <w:autoSpaceDE w:val="0"/>
        <w:autoSpaceDN w:val="0"/>
        <w:adjustRightInd w:val="0"/>
        <w:jc w:val="both"/>
        <w:rPr>
          <w:rFonts w:ascii="Arial" w:hAnsi="Arial" w:cs="Arial"/>
          <w:sz w:val="24"/>
          <w:szCs w:val="24"/>
          <w:lang w:val="es-ES"/>
        </w:rPr>
      </w:pPr>
      <w:r w:rsidRPr="00080FB5">
        <w:rPr>
          <w:rFonts w:ascii="Arial" w:hAnsi="Arial" w:cs="Arial"/>
          <w:sz w:val="24"/>
          <w:szCs w:val="24"/>
          <w:lang w:val="es-ES"/>
        </w:rPr>
        <w:tab/>
      </w:r>
      <w:r w:rsidRPr="00080FB5">
        <w:rPr>
          <w:rFonts w:ascii="Arial" w:hAnsi="Arial" w:cs="Arial"/>
          <w:sz w:val="24"/>
          <w:szCs w:val="24"/>
          <w:lang w:val="es-ES"/>
        </w:rPr>
        <w:tab/>
      </w:r>
      <w:r w:rsidRPr="00080FB5">
        <w:rPr>
          <w:rFonts w:ascii="Arial" w:hAnsi="Arial" w:cs="Arial"/>
          <w:sz w:val="24"/>
          <w:szCs w:val="24"/>
          <w:lang w:val="es-ES"/>
        </w:rPr>
        <w:tab/>
      </w:r>
      <w:r w:rsidRPr="00080FB5">
        <w:rPr>
          <w:rFonts w:ascii="Arial" w:hAnsi="Arial" w:cs="Arial"/>
          <w:sz w:val="24"/>
          <w:szCs w:val="24"/>
          <w:lang w:val="es-ES"/>
        </w:rPr>
        <w:tab/>
      </w:r>
      <w:r w:rsidRPr="00080FB5">
        <w:rPr>
          <w:rFonts w:ascii="Arial" w:hAnsi="Arial" w:cs="Arial"/>
          <w:sz w:val="24"/>
          <w:szCs w:val="24"/>
          <w:lang w:val="es-ES"/>
        </w:rPr>
        <w:tab/>
      </w:r>
      <w:r w:rsidRPr="00080FB5">
        <w:rPr>
          <w:rFonts w:ascii="Arial" w:hAnsi="Arial" w:cs="Arial"/>
          <w:sz w:val="24"/>
          <w:szCs w:val="24"/>
          <w:lang w:val="es-ES"/>
        </w:rPr>
        <w:tab/>
        <w:t>. . . .</w:t>
      </w:r>
    </w:p>
    <w:p w:rsidR="00F21E07" w:rsidRPr="00080FB5" w:rsidRDefault="00F21E07" w:rsidP="00080FB5">
      <w:pPr>
        <w:jc w:val="both"/>
        <w:rPr>
          <w:rFonts w:ascii="Arial" w:hAnsi="Arial" w:cs="Arial"/>
          <w:sz w:val="24"/>
          <w:szCs w:val="24"/>
          <w:lang w:val="es-ES"/>
        </w:rPr>
      </w:pPr>
    </w:p>
    <w:p w:rsidR="007958CD" w:rsidRPr="00080FB5" w:rsidRDefault="00F21E07" w:rsidP="00080FB5">
      <w:pPr>
        <w:jc w:val="both"/>
        <w:rPr>
          <w:rFonts w:ascii="Arial" w:hAnsi="Arial" w:cs="Arial"/>
          <w:sz w:val="24"/>
          <w:szCs w:val="24"/>
        </w:rPr>
      </w:pPr>
      <w:r w:rsidRPr="00080FB5">
        <w:rPr>
          <w:rFonts w:ascii="Arial" w:hAnsi="Arial" w:cs="Arial"/>
          <w:sz w:val="24"/>
          <w:szCs w:val="24"/>
          <w:lang w:val="es-ES"/>
        </w:rPr>
        <w:tab/>
      </w:r>
      <w:r w:rsidR="007958CD" w:rsidRPr="00080FB5">
        <w:rPr>
          <w:rFonts w:ascii="Arial" w:hAnsi="Arial" w:cs="Arial"/>
          <w:sz w:val="24"/>
          <w:szCs w:val="24"/>
          <w:lang w:val="es-ES"/>
        </w:rPr>
        <w:t>E</w:t>
      </w:r>
      <w:r w:rsidR="007958CD" w:rsidRPr="00080FB5">
        <w:rPr>
          <w:rFonts w:ascii="Arial" w:hAnsi="Arial" w:cs="Arial"/>
          <w:sz w:val="24"/>
          <w:szCs w:val="24"/>
        </w:rPr>
        <w:t>s útil</w:t>
      </w:r>
      <w:r w:rsidR="009D5628" w:rsidRPr="00080FB5">
        <w:rPr>
          <w:rFonts w:ascii="Arial" w:hAnsi="Arial" w:cs="Arial"/>
          <w:sz w:val="24"/>
          <w:szCs w:val="24"/>
        </w:rPr>
        <w:t xml:space="preserve"> vaciar la información obt</w:t>
      </w:r>
      <w:r w:rsidR="00D4012C" w:rsidRPr="00080FB5">
        <w:rPr>
          <w:rFonts w:ascii="Arial" w:hAnsi="Arial" w:cs="Arial"/>
          <w:sz w:val="24"/>
          <w:szCs w:val="24"/>
        </w:rPr>
        <w:t>enida en 1, 2, 3  y 4 en un</w:t>
      </w:r>
      <w:r w:rsidR="009D5628" w:rsidRPr="00080FB5">
        <w:rPr>
          <w:rFonts w:ascii="Arial" w:hAnsi="Arial" w:cs="Arial"/>
          <w:sz w:val="24"/>
          <w:szCs w:val="24"/>
        </w:rPr>
        <w:t xml:space="preserve"> cuadro</w:t>
      </w:r>
      <w:r w:rsidR="007958CD" w:rsidRPr="00080FB5">
        <w:rPr>
          <w:rFonts w:ascii="Arial" w:hAnsi="Arial" w:cs="Arial"/>
          <w:sz w:val="24"/>
          <w:szCs w:val="24"/>
        </w:rPr>
        <w:t xml:space="preserve"> que sintetiza nuestro análisis. Un ejemplo, tomando como tema de agenda el Indulto a Fujimori </w:t>
      </w:r>
    </w:p>
    <w:p w:rsidR="007958CD" w:rsidRPr="00080FB5" w:rsidRDefault="007958CD" w:rsidP="00080FB5">
      <w:pPr>
        <w:jc w:val="both"/>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701"/>
        <w:gridCol w:w="1276"/>
        <w:gridCol w:w="1842"/>
        <w:gridCol w:w="2835"/>
      </w:tblGrid>
      <w:tr w:rsidR="004169CB" w:rsidRPr="00080FB5" w:rsidTr="00C368BA">
        <w:tc>
          <w:tcPr>
            <w:tcW w:w="1526" w:type="dxa"/>
            <w:shd w:val="clear" w:color="auto" w:fill="auto"/>
          </w:tcPr>
          <w:p w:rsidR="004169CB" w:rsidRPr="00080FB5" w:rsidRDefault="00B9314F" w:rsidP="00080FB5">
            <w:pPr>
              <w:jc w:val="both"/>
              <w:rPr>
                <w:rFonts w:ascii="Arial" w:hAnsi="Arial" w:cs="Arial"/>
                <w:b/>
                <w:i/>
                <w:sz w:val="24"/>
                <w:szCs w:val="24"/>
              </w:rPr>
            </w:pPr>
            <w:r w:rsidRPr="00080FB5">
              <w:rPr>
                <w:rFonts w:ascii="Arial" w:hAnsi="Arial" w:cs="Arial"/>
                <w:sz w:val="24"/>
                <w:szCs w:val="24"/>
              </w:rPr>
              <w:br w:type="page"/>
            </w:r>
            <w:r w:rsidR="004169CB" w:rsidRPr="00080FB5">
              <w:rPr>
                <w:rFonts w:ascii="Arial" w:hAnsi="Arial" w:cs="Arial"/>
                <w:b/>
                <w:i/>
                <w:sz w:val="24"/>
                <w:szCs w:val="24"/>
              </w:rPr>
              <w:t>Sujeto</w:t>
            </w:r>
          </w:p>
        </w:tc>
        <w:tc>
          <w:tcPr>
            <w:tcW w:w="1701" w:type="dxa"/>
            <w:shd w:val="clear" w:color="auto" w:fill="auto"/>
          </w:tcPr>
          <w:p w:rsidR="004169CB" w:rsidRPr="00080FB5" w:rsidRDefault="004169CB" w:rsidP="00080FB5">
            <w:pPr>
              <w:jc w:val="both"/>
              <w:rPr>
                <w:rFonts w:ascii="Arial" w:hAnsi="Arial" w:cs="Arial"/>
                <w:b/>
                <w:i/>
                <w:sz w:val="24"/>
                <w:szCs w:val="24"/>
              </w:rPr>
            </w:pPr>
            <w:r w:rsidRPr="00080FB5">
              <w:rPr>
                <w:rFonts w:ascii="Arial" w:hAnsi="Arial" w:cs="Arial"/>
                <w:b/>
                <w:i/>
                <w:sz w:val="24"/>
                <w:szCs w:val="24"/>
              </w:rPr>
              <w:t>Interés</w:t>
            </w:r>
          </w:p>
        </w:tc>
        <w:tc>
          <w:tcPr>
            <w:tcW w:w="1276" w:type="dxa"/>
            <w:shd w:val="clear" w:color="auto" w:fill="auto"/>
          </w:tcPr>
          <w:p w:rsidR="004169CB" w:rsidRPr="00080FB5" w:rsidRDefault="004169CB" w:rsidP="00080FB5">
            <w:pPr>
              <w:jc w:val="both"/>
              <w:rPr>
                <w:rFonts w:ascii="Arial" w:hAnsi="Arial" w:cs="Arial"/>
                <w:b/>
                <w:i/>
                <w:sz w:val="24"/>
                <w:szCs w:val="24"/>
              </w:rPr>
            </w:pPr>
            <w:r w:rsidRPr="00080FB5">
              <w:rPr>
                <w:rFonts w:ascii="Arial" w:hAnsi="Arial" w:cs="Arial"/>
                <w:b/>
                <w:i/>
                <w:sz w:val="24"/>
                <w:szCs w:val="24"/>
              </w:rPr>
              <w:t>Poder</w:t>
            </w:r>
          </w:p>
        </w:tc>
        <w:tc>
          <w:tcPr>
            <w:tcW w:w="1842" w:type="dxa"/>
            <w:shd w:val="clear" w:color="auto" w:fill="auto"/>
          </w:tcPr>
          <w:p w:rsidR="004169CB" w:rsidRPr="00080FB5" w:rsidRDefault="004169CB" w:rsidP="00080FB5">
            <w:pPr>
              <w:jc w:val="both"/>
              <w:rPr>
                <w:rFonts w:ascii="Arial" w:hAnsi="Arial" w:cs="Arial"/>
                <w:b/>
                <w:i/>
                <w:sz w:val="24"/>
                <w:szCs w:val="24"/>
              </w:rPr>
            </w:pPr>
            <w:r w:rsidRPr="00080FB5">
              <w:rPr>
                <w:rFonts w:ascii="Arial" w:hAnsi="Arial" w:cs="Arial"/>
                <w:b/>
                <w:i/>
                <w:sz w:val="24"/>
                <w:szCs w:val="24"/>
              </w:rPr>
              <w:t>Sentimiento</w:t>
            </w:r>
          </w:p>
          <w:p w:rsidR="004169CB" w:rsidRPr="00080FB5" w:rsidRDefault="004169CB" w:rsidP="00080FB5">
            <w:pPr>
              <w:jc w:val="both"/>
              <w:rPr>
                <w:rFonts w:ascii="Arial" w:hAnsi="Arial" w:cs="Arial"/>
                <w:b/>
                <w:i/>
                <w:sz w:val="24"/>
                <w:szCs w:val="24"/>
              </w:rPr>
            </w:pPr>
            <w:r w:rsidRPr="00080FB5">
              <w:rPr>
                <w:rFonts w:ascii="Arial" w:hAnsi="Arial" w:cs="Arial"/>
                <w:b/>
                <w:i/>
                <w:sz w:val="24"/>
                <w:szCs w:val="24"/>
              </w:rPr>
              <w:t xml:space="preserve">Sujeto </w:t>
            </w:r>
          </w:p>
        </w:tc>
        <w:tc>
          <w:tcPr>
            <w:tcW w:w="2835" w:type="dxa"/>
            <w:shd w:val="clear" w:color="auto" w:fill="auto"/>
          </w:tcPr>
          <w:p w:rsidR="004169CB" w:rsidRPr="00080FB5" w:rsidRDefault="004169CB" w:rsidP="00080FB5">
            <w:pPr>
              <w:jc w:val="both"/>
              <w:rPr>
                <w:rFonts w:ascii="Arial" w:hAnsi="Arial" w:cs="Arial"/>
                <w:b/>
                <w:i/>
                <w:sz w:val="24"/>
                <w:szCs w:val="24"/>
              </w:rPr>
            </w:pPr>
            <w:r w:rsidRPr="00080FB5">
              <w:rPr>
                <w:rFonts w:ascii="Arial" w:hAnsi="Arial" w:cs="Arial"/>
                <w:b/>
                <w:i/>
                <w:sz w:val="24"/>
                <w:szCs w:val="24"/>
              </w:rPr>
              <w:t>Sentimiento</w:t>
            </w:r>
          </w:p>
          <w:p w:rsidR="004169CB" w:rsidRPr="00080FB5" w:rsidRDefault="00D77009" w:rsidP="00080FB5">
            <w:pPr>
              <w:jc w:val="both"/>
              <w:rPr>
                <w:rFonts w:ascii="Arial" w:hAnsi="Arial" w:cs="Arial"/>
                <w:b/>
                <w:i/>
                <w:sz w:val="24"/>
                <w:szCs w:val="24"/>
              </w:rPr>
            </w:pPr>
            <w:r w:rsidRPr="00080FB5">
              <w:rPr>
                <w:rFonts w:ascii="Arial" w:hAnsi="Arial" w:cs="Arial"/>
                <w:b/>
                <w:i/>
                <w:sz w:val="24"/>
                <w:szCs w:val="24"/>
              </w:rPr>
              <w:t>Opinión Pública</w:t>
            </w:r>
          </w:p>
        </w:tc>
      </w:tr>
      <w:tr w:rsidR="004169CB" w:rsidRPr="00080FB5" w:rsidTr="00C368BA">
        <w:tc>
          <w:tcPr>
            <w:tcW w:w="1526" w:type="dxa"/>
            <w:shd w:val="clear" w:color="auto" w:fill="auto"/>
          </w:tcPr>
          <w:p w:rsidR="004169CB" w:rsidRPr="00CD3A06" w:rsidRDefault="00C368BA" w:rsidP="00080FB5">
            <w:pPr>
              <w:jc w:val="both"/>
              <w:rPr>
                <w:rFonts w:ascii="Arial Narrow" w:hAnsi="Arial Narrow" w:cs="Arial"/>
                <w:sz w:val="24"/>
                <w:szCs w:val="24"/>
              </w:rPr>
            </w:pPr>
            <w:r w:rsidRPr="00CD3A06">
              <w:rPr>
                <w:rFonts w:ascii="Arial Narrow" w:hAnsi="Arial Narrow" w:cs="Arial"/>
                <w:sz w:val="24"/>
                <w:szCs w:val="24"/>
              </w:rPr>
              <w:t>Keiko Fujimori</w:t>
            </w:r>
          </w:p>
        </w:tc>
        <w:tc>
          <w:tcPr>
            <w:tcW w:w="1701" w:type="dxa"/>
            <w:shd w:val="clear" w:color="auto" w:fill="auto"/>
          </w:tcPr>
          <w:p w:rsidR="004169CB" w:rsidRPr="00CD3A06" w:rsidRDefault="007958CD" w:rsidP="00080FB5">
            <w:pPr>
              <w:jc w:val="both"/>
              <w:rPr>
                <w:rFonts w:ascii="Arial Narrow" w:hAnsi="Arial Narrow" w:cs="Arial"/>
                <w:sz w:val="24"/>
                <w:szCs w:val="24"/>
              </w:rPr>
            </w:pPr>
            <w:r w:rsidRPr="00CD3A06">
              <w:rPr>
                <w:rFonts w:ascii="Arial Narrow" w:hAnsi="Arial Narrow" w:cs="Arial"/>
                <w:sz w:val="24"/>
                <w:szCs w:val="24"/>
              </w:rPr>
              <w:t xml:space="preserve"> Que Humala apruebe el indulto</w:t>
            </w:r>
          </w:p>
        </w:tc>
        <w:tc>
          <w:tcPr>
            <w:tcW w:w="1276" w:type="dxa"/>
            <w:shd w:val="clear" w:color="auto" w:fill="auto"/>
          </w:tcPr>
          <w:p w:rsidR="004169CB" w:rsidRPr="00CD3A06" w:rsidRDefault="001E2147" w:rsidP="00080FB5">
            <w:pPr>
              <w:jc w:val="both"/>
              <w:rPr>
                <w:rFonts w:ascii="Arial Narrow" w:hAnsi="Arial Narrow" w:cs="Arial"/>
                <w:sz w:val="24"/>
                <w:szCs w:val="24"/>
              </w:rPr>
            </w:pPr>
            <w:r w:rsidRPr="00CD3A06">
              <w:rPr>
                <w:rFonts w:ascii="Arial Narrow" w:hAnsi="Arial Narrow" w:cs="Arial"/>
                <w:sz w:val="24"/>
                <w:szCs w:val="24"/>
              </w:rPr>
              <w:t>Político</w:t>
            </w:r>
          </w:p>
          <w:p w:rsidR="00C368BA" w:rsidRPr="00CD3A06" w:rsidRDefault="00C368BA" w:rsidP="00080FB5">
            <w:pPr>
              <w:jc w:val="both"/>
              <w:rPr>
                <w:rFonts w:ascii="Arial Narrow" w:hAnsi="Arial Narrow" w:cs="Arial"/>
                <w:sz w:val="24"/>
                <w:szCs w:val="24"/>
              </w:rPr>
            </w:pPr>
            <w:r w:rsidRPr="00CD3A06">
              <w:rPr>
                <w:rFonts w:ascii="Arial Narrow" w:hAnsi="Arial Narrow" w:cs="Arial"/>
                <w:sz w:val="24"/>
                <w:szCs w:val="24"/>
              </w:rPr>
              <w:t>Ideológico</w:t>
            </w:r>
          </w:p>
        </w:tc>
        <w:tc>
          <w:tcPr>
            <w:tcW w:w="1842" w:type="dxa"/>
            <w:shd w:val="clear" w:color="auto" w:fill="auto"/>
          </w:tcPr>
          <w:p w:rsidR="004169CB" w:rsidRPr="00CD3A06" w:rsidRDefault="00C368BA" w:rsidP="00080FB5">
            <w:pPr>
              <w:jc w:val="both"/>
              <w:rPr>
                <w:rFonts w:ascii="Arial Narrow" w:hAnsi="Arial Narrow" w:cs="Arial"/>
                <w:sz w:val="24"/>
                <w:szCs w:val="24"/>
              </w:rPr>
            </w:pPr>
            <w:r w:rsidRPr="00CD3A06">
              <w:rPr>
                <w:rFonts w:ascii="Arial Narrow" w:hAnsi="Arial Narrow" w:cs="Arial"/>
                <w:sz w:val="24"/>
                <w:szCs w:val="24"/>
              </w:rPr>
              <w:t xml:space="preserve">Esperanza </w:t>
            </w:r>
          </w:p>
        </w:tc>
        <w:tc>
          <w:tcPr>
            <w:tcW w:w="2835" w:type="dxa"/>
            <w:shd w:val="clear" w:color="auto" w:fill="auto"/>
          </w:tcPr>
          <w:p w:rsidR="0082603F" w:rsidRPr="00CD3A06" w:rsidRDefault="00C368BA" w:rsidP="00080FB5">
            <w:pPr>
              <w:jc w:val="both"/>
              <w:rPr>
                <w:rFonts w:ascii="Arial Narrow" w:hAnsi="Arial Narrow" w:cs="Arial"/>
                <w:sz w:val="24"/>
                <w:szCs w:val="24"/>
              </w:rPr>
            </w:pPr>
            <w:r w:rsidRPr="00CD3A06">
              <w:rPr>
                <w:rFonts w:ascii="Arial Narrow" w:hAnsi="Arial Narrow" w:cs="Arial"/>
                <w:sz w:val="24"/>
                <w:szCs w:val="24"/>
              </w:rPr>
              <w:t>Dividido: Expectativa y rechazo</w:t>
            </w:r>
          </w:p>
        </w:tc>
      </w:tr>
      <w:tr w:rsidR="004169CB" w:rsidRPr="00080FB5" w:rsidTr="00C368BA">
        <w:tc>
          <w:tcPr>
            <w:tcW w:w="1526" w:type="dxa"/>
            <w:shd w:val="clear" w:color="auto" w:fill="auto"/>
          </w:tcPr>
          <w:p w:rsidR="004169CB" w:rsidRPr="00CD3A06" w:rsidRDefault="00F21E07" w:rsidP="00080FB5">
            <w:pPr>
              <w:jc w:val="both"/>
              <w:rPr>
                <w:rFonts w:ascii="Arial Narrow" w:hAnsi="Arial Narrow" w:cs="Arial"/>
                <w:sz w:val="24"/>
                <w:szCs w:val="24"/>
              </w:rPr>
            </w:pPr>
            <w:r w:rsidRPr="00CD3A06">
              <w:rPr>
                <w:rFonts w:ascii="Arial Narrow" w:hAnsi="Arial Narrow" w:cs="Arial"/>
                <w:sz w:val="24"/>
                <w:szCs w:val="24"/>
              </w:rPr>
              <w:t>Coord</w:t>
            </w:r>
            <w:r w:rsidR="00C368BA" w:rsidRPr="00CD3A06">
              <w:rPr>
                <w:rFonts w:ascii="Arial Narrow" w:hAnsi="Arial Narrow" w:cs="Arial"/>
                <w:sz w:val="24"/>
                <w:szCs w:val="24"/>
              </w:rPr>
              <w:t>inadora Nacional de Derechos Humanos</w:t>
            </w:r>
          </w:p>
        </w:tc>
        <w:tc>
          <w:tcPr>
            <w:tcW w:w="1701" w:type="dxa"/>
            <w:shd w:val="clear" w:color="auto" w:fill="auto"/>
          </w:tcPr>
          <w:p w:rsidR="004169CB" w:rsidRPr="00CD3A06" w:rsidRDefault="00C16637" w:rsidP="00080FB5">
            <w:pPr>
              <w:jc w:val="both"/>
              <w:rPr>
                <w:rFonts w:ascii="Arial Narrow" w:hAnsi="Arial Narrow" w:cs="Arial"/>
                <w:sz w:val="24"/>
                <w:szCs w:val="24"/>
              </w:rPr>
            </w:pPr>
            <w:r w:rsidRPr="00CD3A06">
              <w:rPr>
                <w:rFonts w:ascii="Arial Narrow" w:hAnsi="Arial Narrow" w:cs="Arial"/>
                <w:sz w:val="24"/>
                <w:szCs w:val="24"/>
              </w:rPr>
              <w:t xml:space="preserve">Que </w:t>
            </w:r>
            <w:r w:rsidR="00C368BA" w:rsidRPr="00CD3A06">
              <w:rPr>
                <w:rFonts w:ascii="Arial Narrow" w:hAnsi="Arial Narrow" w:cs="Arial"/>
                <w:sz w:val="24"/>
                <w:szCs w:val="24"/>
              </w:rPr>
              <w:t xml:space="preserve">no lo </w:t>
            </w:r>
            <w:r w:rsidR="00137FC1" w:rsidRPr="00CD3A06">
              <w:rPr>
                <w:rFonts w:ascii="Arial Narrow" w:hAnsi="Arial Narrow" w:cs="Arial"/>
                <w:sz w:val="24"/>
                <w:szCs w:val="24"/>
              </w:rPr>
              <w:t>apruebe pues consagraría la impunidad</w:t>
            </w:r>
          </w:p>
        </w:tc>
        <w:tc>
          <w:tcPr>
            <w:tcW w:w="1276" w:type="dxa"/>
            <w:shd w:val="clear" w:color="auto" w:fill="auto"/>
          </w:tcPr>
          <w:p w:rsidR="004169CB" w:rsidRPr="00CD3A06" w:rsidRDefault="001E2147" w:rsidP="00080FB5">
            <w:pPr>
              <w:jc w:val="both"/>
              <w:rPr>
                <w:rFonts w:ascii="Arial Narrow" w:hAnsi="Arial Narrow" w:cs="Arial"/>
                <w:sz w:val="24"/>
                <w:szCs w:val="24"/>
              </w:rPr>
            </w:pPr>
            <w:r w:rsidRPr="00CD3A06">
              <w:rPr>
                <w:rFonts w:ascii="Arial Narrow" w:hAnsi="Arial Narrow" w:cs="Arial"/>
                <w:sz w:val="24"/>
                <w:szCs w:val="24"/>
              </w:rPr>
              <w:t>S</w:t>
            </w:r>
            <w:r w:rsidR="004169CB" w:rsidRPr="00CD3A06">
              <w:rPr>
                <w:rFonts w:ascii="Arial Narrow" w:hAnsi="Arial Narrow" w:cs="Arial"/>
                <w:sz w:val="24"/>
                <w:szCs w:val="24"/>
              </w:rPr>
              <w:t>ocial</w:t>
            </w:r>
          </w:p>
          <w:p w:rsidR="00C368BA" w:rsidRPr="00CD3A06" w:rsidRDefault="00C368BA" w:rsidP="00080FB5">
            <w:pPr>
              <w:jc w:val="both"/>
              <w:rPr>
                <w:rFonts w:ascii="Arial Narrow" w:hAnsi="Arial Narrow" w:cs="Arial"/>
                <w:sz w:val="24"/>
                <w:szCs w:val="24"/>
              </w:rPr>
            </w:pPr>
            <w:r w:rsidRPr="00CD3A06">
              <w:rPr>
                <w:rFonts w:ascii="Arial Narrow" w:hAnsi="Arial Narrow" w:cs="Arial"/>
                <w:sz w:val="24"/>
                <w:szCs w:val="24"/>
              </w:rPr>
              <w:t>Ideológico</w:t>
            </w:r>
          </w:p>
        </w:tc>
        <w:tc>
          <w:tcPr>
            <w:tcW w:w="1842" w:type="dxa"/>
            <w:shd w:val="clear" w:color="auto" w:fill="auto"/>
          </w:tcPr>
          <w:p w:rsidR="004169CB" w:rsidRPr="00CD3A06" w:rsidRDefault="00C368BA" w:rsidP="00080FB5">
            <w:pPr>
              <w:jc w:val="both"/>
              <w:rPr>
                <w:rFonts w:ascii="Arial Narrow" w:hAnsi="Arial Narrow" w:cs="Arial"/>
                <w:sz w:val="24"/>
                <w:szCs w:val="24"/>
              </w:rPr>
            </w:pPr>
            <w:r w:rsidRPr="00CD3A06">
              <w:rPr>
                <w:rFonts w:ascii="Arial Narrow" w:hAnsi="Arial Narrow" w:cs="Arial"/>
                <w:sz w:val="24"/>
                <w:szCs w:val="24"/>
              </w:rPr>
              <w:t xml:space="preserve">Rechazo e </w:t>
            </w:r>
            <w:r w:rsidR="004169CB" w:rsidRPr="00CD3A06">
              <w:rPr>
                <w:rFonts w:ascii="Arial Narrow" w:hAnsi="Arial Narrow" w:cs="Arial"/>
                <w:sz w:val="24"/>
                <w:szCs w:val="24"/>
              </w:rPr>
              <w:t xml:space="preserve">Indignación </w:t>
            </w:r>
            <w:r w:rsidRPr="00CD3A06">
              <w:rPr>
                <w:rFonts w:ascii="Arial Narrow" w:hAnsi="Arial Narrow" w:cs="Arial"/>
                <w:sz w:val="24"/>
                <w:szCs w:val="24"/>
              </w:rPr>
              <w:t>ante esa posibilidad</w:t>
            </w:r>
          </w:p>
        </w:tc>
        <w:tc>
          <w:tcPr>
            <w:tcW w:w="2835" w:type="dxa"/>
            <w:shd w:val="clear" w:color="auto" w:fill="auto"/>
          </w:tcPr>
          <w:p w:rsidR="004169CB" w:rsidRPr="00CD3A06" w:rsidRDefault="00C368BA" w:rsidP="00080FB5">
            <w:pPr>
              <w:jc w:val="both"/>
              <w:rPr>
                <w:rFonts w:ascii="Arial Narrow" w:hAnsi="Arial Narrow" w:cs="Arial"/>
                <w:sz w:val="24"/>
                <w:szCs w:val="24"/>
              </w:rPr>
            </w:pPr>
            <w:r w:rsidRPr="00CD3A06">
              <w:rPr>
                <w:rFonts w:ascii="Arial Narrow" w:hAnsi="Arial Narrow" w:cs="Arial"/>
                <w:sz w:val="24"/>
                <w:szCs w:val="24"/>
              </w:rPr>
              <w:t>Dividido: respaldo y rechazo</w:t>
            </w:r>
          </w:p>
        </w:tc>
      </w:tr>
    </w:tbl>
    <w:p w:rsidR="00637258" w:rsidRPr="00080FB5" w:rsidRDefault="00637258" w:rsidP="00080FB5">
      <w:pPr>
        <w:jc w:val="both"/>
        <w:rPr>
          <w:rFonts w:ascii="Arial" w:hAnsi="Arial" w:cs="Arial"/>
          <w:sz w:val="24"/>
          <w:szCs w:val="24"/>
        </w:rPr>
      </w:pPr>
    </w:p>
    <w:p w:rsidR="00C368BA" w:rsidRPr="00080FB5" w:rsidRDefault="00C368BA" w:rsidP="00080FB5">
      <w:pPr>
        <w:jc w:val="both"/>
        <w:rPr>
          <w:rFonts w:ascii="Arial" w:hAnsi="Arial" w:cs="Arial"/>
          <w:sz w:val="24"/>
          <w:szCs w:val="24"/>
        </w:rPr>
      </w:pPr>
    </w:p>
    <w:p w:rsidR="009415EF" w:rsidRPr="00080FB5" w:rsidRDefault="00343616" w:rsidP="00080FB5">
      <w:pPr>
        <w:ind w:left="426" w:hanging="426"/>
        <w:jc w:val="both"/>
        <w:rPr>
          <w:rFonts w:ascii="Arial" w:hAnsi="Arial" w:cs="Arial"/>
          <w:sz w:val="24"/>
          <w:szCs w:val="24"/>
        </w:rPr>
      </w:pPr>
      <w:r w:rsidRPr="00080FB5">
        <w:rPr>
          <w:rFonts w:ascii="Arial" w:hAnsi="Arial" w:cs="Arial"/>
          <w:sz w:val="24"/>
          <w:szCs w:val="24"/>
        </w:rPr>
        <w:t xml:space="preserve">5.- </w:t>
      </w:r>
      <w:r w:rsidRPr="00080FB5">
        <w:rPr>
          <w:rFonts w:ascii="Arial" w:hAnsi="Arial" w:cs="Arial"/>
          <w:b/>
          <w:i/>
          <w:sz w:val="24"/>
          <w:szCs w:val="24"/>
        </w:rPr>
        <w:t xml:space="preserve">Impacto, </w:t>
      </w:r>
      <w:r w:rsidR="009415EF" w:rsidRPr="00080FB5">
        <w:rPr>
          <w:rFonts w:ascii="Arial" w:hAnsi="Arial" w:cs="Arial"/>
          <w:sz w:val="24"/>
          <w:szCs w:val="24"/>
        </w:rPr>
        <w:t>señalar  el impacto que tiene el tema analizado</w:t>
      </w:r>
      <w:r w:rsidRPr="00080FB5">
        <w:rPr>
          <w:rFonts w:ascii="Arial" w:hAnsi="Arial" w:cs="Arial"/>
          <w:sz w:val="24"/>
          <w:szCs w:val="24"/>
        </w:rPr>
        <w:t>, a tres niveles:</w:t>
      </w:r>
    </w:p>
    <w:p w:rsidR="004169CB" w:rsidRPr="00080FB5" w:rsidRDefault="004169CB" w:rsidP="00080FB5">
      <w:pPr>
        <w:jc w:val="both"/>
        <w:rPr>
          <w:rFonts w:ascii="Arial" w:hAnsi="Arial" w:cs="Arial"/>
          <w:sz w:val="24"/>
          <w:szCs w:val="24"/>
        </w:rPr>
      </w:pPr>
    </w:p>
    <w:p w:rsidR="001570C3" w:rsidRPr="00080FB5" w:rsidRDefault="00DE4013" w:rsidP="00080FB5">
      <w:pPr>
        <w:numPr>
          <w:ilvl w:val="0"/>
          <w:numId w:val="16"/>
        </w:numPr>
        <w:ind w:left="426" w:hanging="426"/>
        <w:jc w:val="both"/>
        <w:rPr>
          <w:rFonts w:ascii="Arial" w:hAnsi="Arial" w:cs="Arial"/>
          <w:sz w:val="24"/>
          <w:szCs w:val="24"/>
          <w:lang w:val="es-ES_tradnl"/>
        </w:rPr>
      </w:pPr>
      <w:r w:rsidRPr="00080FB5">
        <w:rPr>
          <w:rFonts w:ascii="Arial" w:hAnsi="Arial" w:cs="Arial"/>
          <w:sz w:val="24"/>
          <w:szCs w:val="24"/>
          <w:lang w:val="es-ES"/>
        </w:rPr>
        <w:t>E</w:t>
      </w:r>
      <w:r w:rsidR="00343616" w:rsidRPr="00080FB5">
        <w:rPr>
          <w:rFonts w:ascii="Arial" w:hAnsi="Arial" w:cs="Arial"/>
          <w:sz w:val="24"/>
          <w:szCs w:val="24"/>
          <w:lang w:val="es-ES"/>
        </w:rPr>
        <w:t xml:space="preserve">n cuanto a las </w:t>
      </w:r>
      <w:r w:rsidR="00343616" w:rsidRPr="00080FB5">
        <w:rPr>
          <w:rFonts w:ascii="Arial" w:hAnsi="Arial" w:cs="Arial"/>
          <w:sz w:val="24"/>
          <w:szCs w:val="24"/>
          <w:u w:val="single"/>
          <w:lang w:val="es-ES"/>
        </w:rPr>
        <w:t>consecuencias</w:t>
      </w:r>
      <w:r w:rsidR="00343616" w:rsidRPr="00080FB5">
        <w:rPr>
          <w:rFonts w:ascii="Arial" w:hAnsi="Arial" w:cs="Arial"/>
          <w:sz w:val="24"/>
          <w:szCs w:val="24"/>
          <w:lang w:val="es-ES"/>
        </w:rPr>
        <w:t xml:space="preserve"> para el país</w:t>
      </w:r>
      <w:r w:rsidR="001A7A3A" w:rsidRPr="00080FB5">
        <w:rPr>
          <w:rFonts w:ascii="Arial" w:hAnsi="Arial" w:cs="Arial"/>
          <w:sz w:val="24"/>
          <w:szCs w:val="24"/>
          <w:lang w:val="es-ES"/>
        </w:rPr>
        <w:t>:</w:t>
      </w:r>
      <w:r w:rsidR="00C9131A" w:rsidRPr="00080FB5">
        <w:rPr>
          <w:rFonts w:ascii="Arial" w:hAnsi="Arial" w:cs="Arial"/>
          <w:sz w:val="24"/>
          <w:szCs w:val="24"/>
          <w:lang w:val="es-ES"/>
        </w:rPr>
        <w:t xml:space="preserve"> lo afectará mucho, poco </w:t>
      </w:r>
      <w:r w:rsidRPr="00080FB5">
        <w:rPr>
          <w:rFonts w:ascii="Arial" w:hAnsi="Arial" w:cs="Arial"/>
          <w:sz w:val="24"/>
          <w:szCs w:val="24"/>
          <w:lang w:val="es-ES"/>
        </w:rPr>
        <w:t>nada</w:t>
      </w:r>
      <w:r w:rsidR="001E2147" w:rsidRPr="00080FB5">
        <w:rPr>
          <w:rFonts w:ascii="Arial" w:hAnsi="Arial" w:cs="Arial"/>
          <w:sz w:val="24"/>
          <w:szCs w:val="24"/>
          <w:lang w:val="es-ES"/>
        </w:rPr>
        <w:t>, explicando por qué.</w:t>
      </w:r>
    </w:p>
    <w:p w:rsidR="001570C3" w:rsidRPr="00080FB5" w:rsidRDefault="001570C3" w:rsidP="00080FB5">
      <w:pPr>
        <w:ind w:left="426" w:hanging="426"/>
        <w:jc w:val="both"/>
        <w:rPr>
          <w:rFonts w:ascii="Arial" w:hAnsi="Arial" w:cs="Arial"/>
          <w:sz w:val="24"/>
          <w:szCs w:val="24"/>
          <w:lang w:val="es-ES_tradnl"/>
        </w:rPr>
      </w:pPr>
    </w:p>
    <w:p w:rsidR="001570C3" w:rsidRPr="00080FB5" w:rsidRDefault="00DE4013" w:rsidP="00080FB5">
      <w:pPr>
        <w:numPr>
          <w:ilvl w:val="0"/>
          <w:numId w:val="16"/>
        </w:numPr>
        <w:ind w:left="426" w:hanging="426"/>
        <w:jc w:val="both"/>
        <w:rPr>
          <w:rFonts w:ascii="Arial" w:hAnsi="Arial" w:cs="Arial"/>
          <w:sz w:val="24"/>
          <w:szCs w:val="24"/>
          <w:lang w:val="es-ES_tradnl"/>
        </w:rPr>
      </w:pPr>
      <w:r w:rsidRPr="00080FB5">
        <w:rPr>
          <w:rFonts w:ascii="Arial" w:hAnsi="Arial" w:cs="Arial"/>
          <w:sz w:val="24"/>
          <w:szCs w:val="24"/>
          <w:lang w:val="es-ES"/>
        </w:rPr>
        <w:t>E</w:t>
      </w:r>
      <w:r w:rsidR="00343616" w:rsidRPr="00080FB5">
        <w:rPr>
          <w:rFonts w:ascii="Arial" w:hAnsi="Arial" w:cs="Arial"/>
          <w:sz w:val="24"/>
          <w:szCs w:val="24"/>
          <w:lang w:val="es-ES"/>
        </w:rPr>
        <w:t xml:space="preserve">n cuanto a la </w:t>
      </w:r>
      <w:r w:rsidR="00343616" w:rsidRPr="00080FB5">
        <w:rPr>
          <w:rFonts w:ascii="Arial" w:hAnsi="Arial" w:cs="Arial"/>
          <w:sz w:val="24"/>
          <w:szCs w:val="24"/>
          <w:u w:val="single"/>
          <w:lang w:val="es-ES"/>
        </w:rPr>
        <w:t>cobertura</w:t>
      </w:r>
      <w:r w:rsidR="001E2147" w:rsidRPr="00080FB5">
        <w:rPr>
          <w:rFonts w:ascii="Arial" w:hAnsi="Arial" w:cs="Arial"/>
          <w:sz w:val="24"/>
          <w:szCs w:val="24"/>
          <w:lang w:val="es-ES"/>
        </w:rPr>
        <w:t xml:space="preserve"> (el espacio)</w:t>
      </w:r>
      <w:r w:rsidR="003C58AB" w:rsidRPr="00080FB5">
        <w:rPr>
          <w:rFonts w:ascii="Arial" w:hAnsi="Arial" w:cs="Arial"/>
          <w:sz w:val="24"/>
          <w:szCs w:val="24"/>
          <w:lang w:val="es-ES"/>
        </w:rPr>
        <w:t xml:space="preserve"> que le dan los medios de</w:t>
      </w:r>
      <w:r w:rsidR="00343616" w:rsidRPr="00080FB5">
        <w:rPr>
          <w:rFonts w:ascii="Arial" w:hAnsi="Arial" w:cs="Arial"/>
          <w:sz w:val="24"/>
          <w:szCs w:val="24"/>
          <w:lang w:val="es-ES"/>
        </w:rPr>
        <w:t xml:space="preserve"> comunicación</w:t>
      </w:r>
      <w:r w:rsidR="001A7A3A" w:rsidRPr="00080FB5">
        <w:rPr>
          <w:rFonts w:ascii="Arial" w:hAnsi="Arial" w:cs="Arial"/>
          <w:sz w:val="24"/>
          <w:szCs w:val="24"/>
          <w:lang w:val="es-ES"/>
        </w:rPr>
        <w:t>:</w:t>
      </w:r>
      <w:r w:rsidR="00C16637" w:rsidRPr="00080FB5">
        <w:rPr>
          <w:rFonts w:ascii="Arial" w:hAnsi="Arial" w:cs="Arial"/>
          <w:sz w:val="24"/>
          <w:szCs w:val="24"/>
          <w:lang w:val="es-ES"/>
        </w:rPr>
        <w:t xml:space="preserve"> </w:t>
      </w:r>
      <w:r w:rsidRPr="00080FB5">
        <w:rPr>
          <w:rFonts w:ascii="Arial" w:hAnsi="Arial" w:cs="Arial"/>
          <w:sz w:val="24"/>
          <w:szCs w:val="24"/>
          <w:lang w:val="es-ES"/>
        </w:rPr>
        <w:t xml:space="preserve">gran despliegue de noticias sobre el tema, el tema  es </w:t>
      </w:r>
      <w:r w:rsidR="001E2147" w:rsidRPr="00080FB5">
        <w:rPr>
          <w:rFonts w:ascii="Arial" w:hAnsi="Arial" w:cs="Arial"/>
          <w:sz w:val="24"/>
          <w:szCs w:val="24"/>
          <w:lang w:val="es-ES"/>
        </w:rPr>
        <w:t xml:space="preserve">invisibilizado o </w:t>
      </w:r>
      <w:r w:rsidRPr="00080FB5">
        <w:rPr>
          <w:rFonts w:ascii="Arial" w:hAnsi="Arial" w:cs="Arial"/>
          <w:sz w:val="24"/>
          <w:szCs w:val="24"/>
          <w:lang w:val="es-ES"/>
        </w:rPr>
        <w:t>no tomado mucho en cuenta, etc.</w:t>
      </w:r>
      <w:r w:rsidR="0091774F" w:rsidRPr="00080FB5">
        <w:rPr>
          <w:rFonts w:ascii="Arial" w:hAnsi="Arial" w:cs="Arial"/>
          <w:sz w:val="24"/>
          <w:szCs w:val="24"/>
          <w:lang w:val="es-ES"/>
        </w:rPr>
        <w:t xml:space="preserve"> M. Castells señala acertadamente que </w:t>
      </w:r>
      <w:r w:rsidR="0091774F" w:rsidRPr="00080FB5">
        <w:rPr>
          <w:rFonts w:ascii="Arial" w:hAnsi="Arial" w:cs="Arial"/>
          <w:sz w:val="24"/>
          <w:szCs w:val="24"/>
          <w:lang w:val="es-ES_tradnl"/>
        </w:rPr>
        <w:t xml:space="preserve">“Aun en el caso de que los medios no sean </w:t>
      </w:r>
      <w:r w:rsidR="00C9131A" w:rsidRPr="00080FB5">
        <w:rPr>
          <w:rFonts w:ascii="Arial" w:hAnsi="Arial" w:cs="Arial"/>
          <w:sz w:val="24"/>
          <w:szCs w:val="24"/>
          <w:lang w:val="es-ES_tradnl"/>
        </w:rPr>
        <w:t>c</w:t>
      </w:r>
      <w:r w:rsidR="0091774F" w:rsidRPr="00080FB5">
        <w:rPr>
          <w:rFonts w:ascii="Arial" w:hAnsi="Arial" w:cs="Arial"/>
          <w:sz w:val="24"/>
          <w:szCs w:val="24"/>
          <w:lang w:val="es-ES_tradnl"/>
        </w:rPr>
        <w:t>apaces de decir a la gente cómo tiene que pensar, influyen enormemente en lo que piensa la gente”</w:t>
      </w:r>
      <w:r w:rsidR="0091774F" w:rsidRPr="00080FB5">
        <w:rPr>
          <w:rStyle w:val="Refdenotaalpie"/>
          <w:rFonts w:ascii="Arial" w:hAnsi="Arial" w:cs="Arial"/>
          <w:sz w:val="24"/>
          <w:szCs w:val="24"/>
          <w:lang w:val="es-ES_tradnl"/>
        </w:rPr>
        <w:footnoteReference w:id="19"/>
      </w:r>
      <w:r w:rsidR="00C16637" w:rsidRPr="00080FB5">
        <w:rPr>
          <w:rFonts w:ascii="Arial" w:hAnsi="Arial" w:cs="Arial"/>
          <w:sz w:val="24"/>
          <w:szCs w:val="24"/>
          <w:lang w:val="es-ES_tradnl"/>
        </w:rPr>
        <w:t>.</w:t>
      </w:r>
    </w:p>
    <w:p w:rsidR="001570C3" w:rsidRPr="00080FB5" w:rsidRDefault="001570C3" w:rsidP="00080FB5">
      <w:pPr>
        <w:pStyle w:val="Prrafodelista"/>
        <w:ind w:left="426" w:hanging="426"/>
        <w:jc w:val="both"/>
        <w:rPr>
          <w:rFonts w:ascii="Arial" w:hAnsi="Arial" w:cs="Arial"/>
          <w:sz w:val="24"/>
          <w:szCs w:val="24"/>
          <w:lang w:val="es-ES"/>
        </w:rPr>
      </w:pPr>
    </w:p>
    <w:p w:rsidR="00D65654" w:rsidRDefault="00DE4013" w:rsidP="00080FB5">
      <w:pPr>
        <w:numPr>
          <w:ilvl w:val="0"/>
          <w:numId w:val="16"/>
        </w:numPr>
        <w:ind w:left="426" w:hanging="426"/>
        <w:jc w:val="both"/>
        <w:rPr>
          <w:rFonts w:ascii="Arial" w:hAnsi="Arial" w:cs="Arial"/>
          <w:sz w:val="24"/>
          <w:szCs w:val="24"/>
          <w:lang w:val="es-ES_tradnl"/>
        </w:rPr>
      </w:pPr>
      <w:r w:rsidRPr="00080FB5">
        <w:rPr>
          <w:rFonts w:ascii="Arial" w:hAnsi="Arial" w:cs="Arial"/>
          <w:sz w:val="24"/>
          <w:szCs w:val="24"/>
          <w:lang w:val="es-ES"/>
        </w:rPr>
        <w:t>E</w:t>
      </w:r>
      <w:r w:rsidR="001A7A3A" w:rsidRPr="00080FB5">
        <w:rPr>
          <w:rFonts w:ascii="Arial" w:hAnsi="Arial" w:cs="Arial"/>
          <w:sz w:val="24"/>
          <w:szCs w:val="24"/>
          <w:lang w:val="es-ES"/>
        </w:rPr>
        <w:t>n cuanto  a la atención</w:t>
      </w:r>
      <w:r w:rsidR="00387BC1" w:rsidRPr="00080FB5">
        <w:rPr>
          <w:rFonts w:ascii="Arial" w:hAnsi="Arial" w:cs="Arial"/>
          <w:sz w:val="24"/>
          <w:szCs w:val="24"/>
          <w:lang w:val="es-ES"/>
        </w:rPr>
        <w:t xml:space="preserve"> que provoca en</w:t>
      </w:r>
      <w:r w:rsidR="001E2147" w:rsidRPr="00080FB5">
        <w:rPr>
          <w:rFonts w:ascii="Arial" w:hAnsi="Arial" w:cs="Arial"/>
          <w:sz w:val="24"/>
          <w:szCs w:val="24"/>
          <w:lang w:val="es-ES"/>
        </w:rPr>
        <w:t xml:space="preserve"> la</w:t>
      </w:r>
      <w:r w:rsidR="00343616" w:rsidRPr="00080FB5">
        <w:rPr>
          <w:rFonts w:ascii="Arial" w:hAnsi="Arial" w:cs="Arial"/>
          <w:sz w:val="24"/>
          <w:szCs w:val="24"/>
          <w:lang w:val="es-ES"/>
        </w:rPr>
        <w:t xml:space="preserve"> opinión pública</w:t>
      </w:r>
      <w:r w:rsidR="001E2147" w:rsidRPr="00080FB5">
        <w:rPr>
          <w:rFonts w:ascii="Arial" w:hAnsi="Arial" w:cs="Arial"/>
          <w:sz w:val="24"/>
          <w:szCs w:val="24"/>
          <w:lang w:val="es-ES"/>
        </w:rPr>
        <w:t xml:space="preserve">: mucho </w:t>
      </w:r>
      <w:r w:rsidR="001A7A3A" w:rsidRPr="00080FB5">
        <w:rPr>
          <w:rFonts w:ascii="Arial" w:hAnsi="Arial" w:cs="Arial"/>
          <w:sz w:val="24"/>
          <w:szCs w:val="24"/>
          <w:lang w:val="es-ES"/>
        </w:rPr>
        <w:t>interés, poco o nada</w:t>
      </w:r>
      <w:r w:rsidR="00D65654" w:rsidRPr="00080FB5">
        <w:rPr>
          <w:rFonts w:ascii="Arial" w:hAnsi="Arial" w:cs="Arial"/>
          <w:sz w:val="24"/>
          <w:szCs w:val="24"/>
          <w:lang w:val="es-ES"/>
        </w:rPr>
        <w:t>. Castells señala que Los materiales básicos que conforman la opinión pública son de tres tipos: valores, disposiciones del grupo e intereses materiales personales” y que: “el enmarcado de la opinión pública se realiza mediante procesos que se producen principalmente en los medios de comunicación</w:t>
      </w:r>
      <w:r w:rsidR="00D65654" w:rsidRPr="00080FB5">
        <w:rPr>
          <w:rFonts w:ascii="Arial" w:hAnsi="Arial" w:cs="Arial"/>
          <w:sz w:val="24"/>
          <w:szCs w:val="24"/>
          <w:lang w:val="es-ES_tradnl"/>
        </w:rPr>
        <w:t>”</w:t>
      </w:r>
      <w:r w:rsidR="00D65654" w:rsidRPr="00080FB5">
        <w:rPr>
          <w:rStyle w:val="Refdenotaalpie"/>
          <w:rFonts w:ascii="Arial" w:hAnsi="Arial" w:cs="Arial"/>
          <w:sz w:val="24"/>
          <w:szCs w:val="24"/>
          <w:lang w:val="es-ES_tradnl"/>
        </w:rPr>
        <w:footnoteReference w:id="20"/>
      </w:r>
      <w:r w:rsidR="00547EE3" w:rsidRPr="00080FB5">
        <w:rPr>
          <w:rFonts w:ascii="Arial" w:hAnsi="Arial" w:cs="Arial"/>
          <w:sz w:val="24"/>
          <w:szCs w:val="24"/>
          <w:lang w:val="es-ES_tradnl"/>
        </w:rPr>
        <w:t>.</w:t>
      </w:r>
    </w:p>
    <w:p w:rsidR="00CD3A06" w:rsidRDefault="00CD3A06" w:rsidP="00CD3A06">
      <w:pPr>
        <w:pStyle w:val="Prrafodelista"/>
        <w:rPr>
          <w:rFonts w:ascii="Arial" w:hAnsi="Arial" w:cs="Arial"/>
          <w:sz w:val="24"/>
          <w:szCs w:val="24"/>
          <w:lang w:val="es-ES_tradnl"/>
        </w:rPr>
      </w:pPr>
    </w:p>
    <w:p w:rsidR="009415EF" w:rsidRPr="00080FB5" w:rsidRDefault="009415EF" w:rsidP="00080FB5">
      <w:pPr>
        <w:jc w:val="both"/>
        <w:rPr>
          <w:rFonts w:ascii="Arial" w:hAnsi="Arial" w:cs="Arial"/>
          <w:sz w:val="24"/>
          <w:szCs w:val="24"/>
        </w:rPr>
      </w:pPr>
    </w:p>
    <w:p w:rsidR="00343616" w:rsidRDefault="00343616" w:rsidP="00080FB5">
      <w:pPr>
        <w:ind w:left="426" w:hanging="426"/>
        <w:jc w:val="both"/>
        <w:rPr>
          <w:rFonts w:ascii="Arial" w:hAnsi="Arial" w:cs="Arial"/>
          <w:sz w:val="24"/>
          <w:szCs w:val="24"/>
        </w:rPr>
      </w:pPr>
      <w:r w:rsidRPr="00080FB5">
        <w:rPr>
          <w:rFonts w:ascii="Arial" w:hAnsi="Arial" w:cs="Arial"/>
          <w:sz w:val="24"/>
          <w:szCs w:val="24"/>
        </w:rPr>
        <w:t>6</w:t>
      </w:r>
      <w:r w:rsidR="0063682C" w:rsidRPr="00080FB5">
        <w:rPr>
          <w:rFonts w:ascii="Arial" w:hAnsi="Arial" w:cs="Arial"/>
          <w:sz w:val="24"/>
          <w:szCs w:val="24"/>
        </w:rPr>
        <w:t>.</w:t>
      </w:r>
      <w:r w:rsidRPr="00080FB5">
        <w:rPr>
          <w:rFonts w:ascii="Arial" w:hAnsi="Arial" w:cs="Arial"/>
          <w:sz w:val="24"/>
          <w:szCs w:val="24"/>
        </w:rPr>
        <w:t xml:space="preserve">- </w:t>
      </w:r>
      <w:r w:rsidR="003C58AB" w:rsidRPr="00080FB5">
        <w:rPr>
          <w:rFonts w:ascii="Arial" w:hAnsi="Arial" w:cs="Arial"/>
          <w:sz w:val="24"/>
          <w:szCs w:val="24"/>
        </w:rPr>
        <w:t xml:space="preserve"> </w:t>
      </w:r>
      <w:r w:rsidRPr="00080FB5">
        <w:rPr>
          <w:rFonts w:ascii="Arial" w:hAnsi="Arial" w:cs="Arial"/>
          <w:sz w:val="24"/>
          <w:szCs w:val="24"/>
        </w:rPr>
        <w:t>Ubicar el rol jugado por la</w:t>
      </w:r>
      <w:r w:rsidR="001A7A3A" w:rsidRPr="00080FB5">
        <w:rPr>
          <w:rFonts w:ascii="Arial" w:hAnsi="Arial" w:cs="Arial"/>
          <w:sz w:val="24"/>
          <w:szCs w:val="24"/>
        </w:rPr>
        <w:t>s</w:t>
      </w:r>
      <w:r w:rsidRPr="00080FB5">
        <w:rPr>
          <w:rFonts w:ascii="Arial" w:hAnsi="Arial" w:cs="Arial"/>
          <w:sz w:val="24"/>
          <w:szCs w:val="24"/>
        </w:rPr>
        <w:t xml:space="preserve"> </w:t>
      </w:r>
      <w:r w:rsidR="001A7A3A" w:rsidRPr="00080FB5">
        <w:rPr>
          <w:rFonts w:ascii="Arial" w:hAnsi="Arial" w:cs="Arial"/>
          <w:b/>
          <w:i/>
          <w:sz w:val="24"/>
          <w:szCs w:val="24"/>
        </w:rPr>
        <w:t>i</w:t>
      </w:r>
      <w:r w:rsidRPr="00080FB5">
        <w:rPr>
          <w:rFonts w:ascii="Arial" w:hAnsi="Arial" w:cs="Arial"/>
          <w:b/>
          <w:i/>
          <w:sz w:val="24"/>
          <w:szCs w:val="24"/>
        </w:rPr>
        <w:t>glesia</w:t>
      </w:r>
      <w:r w:rsidR="001A7A3A" w:rsidRPr="00080FB5">
        <w:rPr>
          <w:rFonts w:ascii="Arial" w:hAnsi="Arial" w:cs="Arial"/>
          <w:b/>
          <w:i/>
          <w:sz w:val="24"/>
          <w:szCs w:val="24"/>
        </w:rPr>
        <w:t>s</w:t>
      </w:r>
      <w:r w:rsidRPr="00080FB5">
        <w:rPr>
          <w:rFonts w:ascii="Arial" w:hAnsi="Arial" w:cs="Arial"/>
          <w:sz w:val="24"/>
          <w:szCs w:val="24"/>
        </w:rPr>
        <w:t xml:space="preserve"> en sociedad (autoridades, clero, comunidades etc.) Muchas veces cuando se analiza </w:t>
      </w:r>
      <w:smartTag w:uri="urn:schemas-microsoft-com:office:smarttags" w:element="PersonName">
        <w:smartTagPr>
          <w:attr w:name="ProductID" w:val="la Iglesia"/>
        </w:smartTagPr>
        <w:r w:rsidRPr="00080FB5">
          <w:rPr>
            <w:rFonts w:ascii="Arial" w:hAnsi="Arial" w:cs="Arial"/>
            <w:sz w:val="24"/>
            <w:szCs w:val="24"/>
          </w:rPr>
          <w:t>la Iglesia</w:t>
        </w:r>
      </w:smartTag>
      <w:r w:rsidRPr="00080FB5">
        <w:rPr>
          <w:rFonts w:ascii="Arial" w:hAnsi="Arial" w:cs="Arial"/>
          <w:sz w:val="24"/>
          <w:szCs w:val="24"/>
        </w:rPr>
        <w:t xml:space="preserve"> se pone el peso en su funcionamiento interno y no tanto en lo que significa su presencia en los acontecimie</w:t>
      </w:r>
      <w:r w:rsidR="004962FD" w:rsidRPr="00080FB5">
        <w:rPr>
          <w:rFonts w:ascii="Arial" w:hAnsi="Arial" w:cs="Arial"/>
          <w:sz w:val="24"/>
          <w:szCs w:val="24"/>
        </w:rPr>
        <w:t>ntos que suceden en la sociedad</w:t>
      </w:r>
      <w:r w:rsidRPr="00080FB5">
        <w:rPr>
          <w:rFonts w:ascii="Arial" w:hAnsi="Arial" w:cs="Arial"/>
          <w:sz w:val="24"/>
          <w:szCs w:val="24"/>
        </w:rPr>
        <w:t xml:space="preserve">. </w:t>
      </w:r>
      <w:r w:rsidR="003C58AB" w:rsidRPr="00080FB5">
        <w:rPr>
          <w:rFonts w:ascii="Arial" w:hAnsi="Arial" w:cs="Arial"/>
          <w:sz w:val="24"/>
          <w:szCs w:val="24"/>
        </w:rPr>
        <w:t xml:space="preserve"> </w:t>
      </w:r>
      <w:r w:rsidRPr="00080FB5">
        <w:rPr>
          <w:rFonts w:ascii="Arial" w:hAnsi="Arial" w:cs="Arial"/>
          <w:sz w:val="24"/>
          <w:szCs w:val="24"/>
        </w:rPr>
        <w:t>El análisi</w:t>
      </w:r>
      <w:r w:rsidR="001A7A3A" w:rsidRPr="00080FB5">
        <w:rPr>
          <w:rFonts w:ascii="Arial" w:hAnsi="Arial" w:cs="Arial"/>
          <w:sz w:val="24"/>
          <w:szCs w:val="24"/>
        </w:rPr>
        <w:t>s de coyuntura privilegia lo seg</w:t>
      </w:r>
      <w:r w:rsidRPr="00080FB5">
        <w:rPr>
          <w:rFonts w:ascii="Arial" w:hAnsi="Arial" w:cs="Arial"/>
          <w:sz w:val="24"/>
          <w:szCs w:val="24"/>
        </w:rPr>
        <w:t>undo.</w:t>
      </w:r>
    </w:p>
    <w:p w:rsidR="00CD3A06" w:rsidRPr="00080FB5" w:rsidRDefault="00CD3A06" w:rsidP="00080FB5">
      <w:pPr>
        <w:ind w:left="426" w:hanging="426"/>
        <w:jc w:val="both"/>
        <w:rPr>
          <w:rFonts w:ascii="Arial" w:hAnsi="Arial" w:cs="Arial"/>
          <w:sz w:val="24"/>
          <w:szCs w:val="24"/>
        </w:rPr>
      </w:pPr>
    </w:p>
    <w:p w:rsidR="009415EF" w:rsidRPr="00080FB5" w:rsidRDefault="009415EF" w:rsidP="00080FB5">
      <w:pPr>
        <w:jc w:val="both"/>
        <w:rPr>
          <w:rFonts w:ascii="Arial" w:hAnsi="Arial" w:cs="Arial"/>
          <w:b/>
          <w:sz w:val="24"/>
          <w:szCs w:val="24"/>
        </w:rPr>
      </w:pPr>
    </w:p>
    <w:p w:rsidR="00343616" w:rsidRPr="00080FB5" w:rsidRDefault="003C58AB" w:rsidP="00080FB5">
      <w:pPr>
        <w:jc w:val="both"/>
        <w:rPr>
          <w:rFonts w:ascii="Arial" w:hAnsi="Arial" w:cs="Arial"/>
          <w:b/>
          <w:sz w:val="24"/>
          <w:szCs w:val="24"/>
        </w:rPr>
      </w:pPr>
      <w:r w:rsidRPr="00080FB5">
        <w:rPr>
          <w:rFonts w:ascii="Arial" w:hAnsi="Arial" w:cs="Arial"/>
          <w:b/>
          <w:sz w:val="24"/>
          <w:szCs w:val="24"/>
        </w:rPr>
        <w:t>III.- QUÉ</w:t>
      </w:r>
      <w:r w:rsidR="00343616" w:rsidRPr="00080FB5">
        <w:rPr>
          <w:rFonts w:ascii="Arial" w:hAnsi="Arial" w:cs="Arial"/>
          <w:b/>
          <w:sz w:val="24"/>
          <w:szCs w:val="24"/>
        </w:rPr>
        <w:t xml:space="preserve"> HACER</w:t>
      </w:r>
    </w:p>
    <w:p w:rsidR="00F80734" w:rsidRPr="00080FB5" w:rsidRDefault="00F80734" w:rsidP="00080FB5">
      <w:pPr>
        <w:jc w:val="both"/>
        <w:rPr>
          <w:rFonts w:ascii="Arial" w:hAnsi="Arial" w:cs="Arial"/>
          <w:b/>
          <w:sz w:val="24"/>
          <w:szCs w:val="24"/>
        </w:rPr>
      </w:pPr>
    </w:p>
    <w:p w:rsidR="00080FB5" w:rsidRPr="00080FB5" w:rsidRDefault="00F80734" w:rsidP="00080FB5">
      <w:pPr>
        <w:jc w:val="both"/>
        <w:rPr>
          <w:rFonts w:ascii="Arial" w:hAnsi="Arial" w:cs="Arial"/>
          <w:sz w:val="24"/>
          <w:szCs w:val="24"/>
        </w:rPr>
      </w:pPr>
      <w:r w:rsidRPr="00080FB5">
        <w:rPr>
          <w:rFonts w:ascii="Arial" w:hAnsi="Arial" w:cs="Arial"/>
          <w:sz w:val="24"/>
          <w:szCs w:val="24"/>
        </w:rPr>
        <w:tab/>
        <w:t>Es importante no pensar que lo que hacemos vale poco o nada. Manuel Castells señala con acierto que  “el cambio social y político siempre se ha llevado a cabo en todas partes y en todas las épocas a partir de miles de acciones gratuitas y en ocasiones tan inútilmente heroicas que no guardan proporción con su eficacia”</w:t>
      </w:r>
      <w:r w:rsidRPr="00080FB5">
        <w:rPr>
          <w:rStyle w:val="Refdenotaalpie"/>
          <w:rFonts w:ascii="Arial" w:hAnsi="Arial" w:cs="Arial"/>
          <w:sz w:val="24"/>
          <w:szCs w:val="24"/>
        </w:rPr>
        <w:footnoteReference w:id="21"/>
      </w:r>
      <w:r w:rsidRPr="00080FB5">
        <w:rPr>
          <w:rFonts w:ascii="Arial" w:hAnsi="Arial" w:cs="Arial"/>
          <w:sz w:val="24"/>
          <w:szCs w:val="24"/>
        </w:rPr>
        <w:t xml:space="preserve">.  </w:t>
      </w:r>
    </w:p>
    <w:p w:rsidR="00080FB5" w:rsidRPr="00080FB5" w:rsidRDefault="00080FB5" w:rsidP="00080FB5">
      <w:pPr>
        <w:jc w:val="both"/>
        <w:rPr>
          <w:rFonts w:ascii="Arial" w:hAnsi="Arial" w:cs="Arial"/>
          <w:sz w:val="24"/>
          <w:szCs w:val="24"/>
        </w:rPr>
      </w:pPr>
    </w:p>
    <w:p w:rsidR="00F80734" w:rsidRPr="00080FB5" w:rsidRDefault="00F80734" w:rsidP="00080FB5">
      <w:pPr>
        <w:ind w:firstLine="708"/>
        <w:jc w:val="both"/>
        <w:rPr>
          <w:rFonts w:ascii="Arial" w:hAnsi="Arial" w:cs="Arial"/>
          <w:sz w:val="24"/>
          <w:szCs w:val="24"/>
        </w:rPr>
      </w:pPr>
      <w:r w:rsidRPr="00080FB5">
        <w:rPr>
          <w:rFonts w:ascii="Arial" w:hAnsi="Arial" w:cs="Arial"/>
          <w:sz w:val="24"/>
          <w:szCs w:val="24"/>
        </w:rPr>
        <w:t>John Holloway coincide, él nos dice que “El cambio social es más bien el resultado de la transformación apenas visible de las actividades cotidianas de millones de personas</w:t>
      </w:r>
      <w:r w:rsidR="008123AF" w:rsidRPr="00080FB5">
        <w:rPr>
          <w:rFonts w:ascii="Arial" w:hAnsi="Arial" w:cs="Arial"/>
          <w:sz w:val="24"/>
          <w:szCs w:val="24"/>
        </w:rPr>
        <w:t xml:space="preserve"> (…) entonces, guardemos nuestros temores y dudas, y miremos las fuentes de la esperanza, el millón de intentos por romper con la lógica de la destrucción</w:t>
      </w:r>
      <w:r w:rsidR="00894C6C" w:rsidRPr="00080FB5">
        <w:rPr>
          <w:rFonts w:ascii="Arial" w:hAnsi="Arial" w:cs="Arial"/>
          <w:sz w:val="24"/>
          <w:szCs w:val="24"/>
        </w:rPr>
        <w:t xml:space="preserve"> (…)En lugar de decirle a todo el mundo por dónde deberían empezar las luchas, es mejor reconocer la miríada de formas de lucha y buscar formas de conectarlas (no necesariamente unirlas, sino conectarlas, ayudar a que resuenen entre ellas</w:t>
      </w:r>
      <w:r w:rsidRPr="00080FB5">
        <w:rPr>
          <w:rFonts w:ascii="Arial" w:hAnsi="Arial" w:cs="Arial"/>
          <w:sz w:val="24"/>
          <w:szCs w:val="24"/>
        </w:rPr>
        <w:t>”</w:t>
      </w:r>
      <w:r w:rsidRPr="00080FB5">
        <w:rPr>
          <w:rStyle w:val="Refdenotaalpie"/>
          <w:rFonts w:ascii="Arial" w:hAnsi="Arial" w:cs="Arial"/>
          <w:sz w:val="24"/>
          <w:szCs w:val="24"/>
        </w:rPr>
        <w:footnoteReference w:id="22"/>
      </w:r>
      <w:r w:rsidRPr="00080FB5">
        <w:rPr>
          <w:rFonts w:ascii="Arial" w:hAnsi="Arial" w:cs="Arial"/>
          <w:sz w:val="24"/>
          <w:szCs w:val="24"/>
        </w:rPr>
        <w:t>.</w:t>
      </w:r>
    </w:p>
    <w:p w:rsidR="00343616" w:rsidRPr="00080FB5" w:rsidRDefault="00343616" w:rsidP="00080FB5">
      <w:pPr>
        <w:jc w:val="both"/>
        <w:rPr>
          <w:rFonts w:ascii="Arial" w:hAnsi="Arial" w:cs="Arial"/>
          <w:sz w:val="24"/>
          <w:szCs w:val="24"/>
        </w:rPr>
      </w:pPr>
    </w:p>
    <w:p w:rsidR="00343616" w:rsidRPr="00080FB5" w:rsidRDefault="00343616" w:rsidP="00080FB5">
      <w:pPr>
        <w:jc w:val="both"/>
        <w:rPr>
          <w:rFonts w:ascii="Arial" w:hAnsi="Arial" w:cs="Arial"/>
          <w:sz w:val="24"/>
          <w:szCs w:val="24"/>
        </w:rPr>
      </w:pPr>
      <w:r w:rsidRPr="00080FB5">
        <w:rPr>
          <w:rFonts w:ascii="Arial" w:hAnsi="Arial" w:cs="Arial"/>
          <w:sz w:val="24"/>
          <w:szCs w:val="24"/>
        </w:rPr>
        <w:t xml:space="preserve">1.- </w:t>
      </w:r>
      <w:r w:rsidR="009415EF" w:rsidRPr="00080FB5">
        <w:rPr>
          <w:rFonts w:ascii="Arial" w:hAnsi="Arial" w:cs="Arial"/>
          <w:sz w:val="24"/>
          <w:szCs w:val="24"/>
        </w:rPr>
        <w:t xml:space="preserve">Basados en la información y elementos de análisis que nos aporta la parte II (Marco de  Interpretación) </w:t>
      </w:r>
      <w:r w:rsidRPr="00080FB5">
        <w:rPr>
          <w:rFonts w:ascii="Arial" w:hAnsi="Arial" w:cs="Arial"/>
          <w:sz w:val="24"/>
          <w:szCs w:val="24"/>
        </w:rPr>
        <w:t xml:space="preserve">Intentar </w:t>
      </w:r>
      <w:r w:rsidRPr="00080FB5">
        <w:rPr>
          <w:rFonts w:ascii="Arial" w:hAnsi="Arial" w:cs="Arial"/>
          <w:b/>
          <w:i/>
          <w:sz w:val="24"/>
          <w:szCs w:val="24"/>
        </w:rPr>
        <w:t>imaginar</w:t>
      </w:r>
      <w:r w:rsidRPr="00080FB5">
        <w:rPr>
          <w:rFonts w:ascii="Arial" w:hAnsi="Arial" w:cs="Arial"/>
          <w:sz w:val="24"/>
          <w:szCs w:val="24"/>
        </w:rPr>
        <w:t xml:space="preserve"> el posible curso de los acontecimi</w:t>
      </w:r>
      <w:r w:rsidR="005E5BB7" w:rsidRPr="00080FB5">
        <w:rPr>
          <w:rFonts w:ascii="Arial" w:hAnsi="Arial" w:cs="Arial"/>
          <w:sz w:val="24"/>
          <w:szCs w:val="24"/>
        </w:rPr>
        <w:t>entos.  Es decir qué va a pasar</w:t>
      </w:r>
      <w:r w:rsidRPr="00080FB5">
        <w:rPr>
          <w:rFonts w:ascii="Arial" w:hAnsi="Arial" w:cs="Arial"/>
          <w:sz w:val="24"/>
          <w:szCs w:val="24"/>
        </w:rPr>
        <w:t xml:space="preserve">, </w:t>
      </w:r>
      <w:r w:rsidR="00547EE3" w:rsidRPr="00080FB5">
        <w:rPr>
          <w:rFonts w:ascii="Arial" w:hAnsi="Arial" w:cs="Arial"/>
          <w:sz w:val="24"/>
          <w:szCs w:val="24"/>
        </w:rPr>
        <w:t>lo que se llama predictibilidad</w:t>
      </w:r>
      <w:r w:rsidRPr="00080FB5">
        <w:rPr>
          <w:rFonts w:ascii="Arial" w:hAnsi="Arial" w:cs="Arial"/>
          <w:sz w:val="24"/>
          <w:szCs w:val="24"/>
        </w:rPr>
        <w:t xml:space="preserve">. </w:t>
      </w:r>
      <w:r w:rsidR="00C368BA" w:rsidRPr="00080FB5">
        <w:rPr>
          <w:rFonts w:ascii="Arial" w:hAnsi="Arial" w:cs="Arial"/>
          <w:sz w:val="24"/>
          <w:szCs w:val="24"/>
        </w:rPr>
        <w:t xml:space="preserve"> Sin embargo, </w:t>
      </w:r>
      <w:r w:rsidRPr="00080FB5">
        <w:rPr>
          <w:rFonts w:ascii="Arial" w:hAnsi="Arial" w:cs="Arial"/>
          <w:sz w:val="24"/>
          <w:szCs w:val="24"/>
        </w:rPr>
        <w:t>no podemos descartar la acción del azar en la historia; es decir que hay acontecimientos totalmente imprevistos que irrum</w:t>
      </w:r>
      <w:r w:rsidR="00C368BA" w:rsidRPr="00080FB5">
        <w:rPr>
          <w:rFonts w:ascii="Arial" w:hAnsi="Arial" w:cs="Arial"/>
          <w:sz w:val="24"/>
          <w:szCs w:val="24"/>
        </w:rPr>
        <w:t>pen y cambian el curso de los acontecimientos</w:t>
      </w:r>
      <w:r w:rsidRPr="00080FB5">
        <w:rPr>
          <w:rFonts w:ascii="Arial" w:hAnsi="Arial" w:cs="Arial"/>
          <w:sz w:val="24"/>
          <w:szCs w:val="24"/>
        </w:rPr>
        <w:t>.</w:t>
      </w:r>
      <w:r w:rsidR="001E2147" w:rsidRPr="00080FB5">
        <w:rPr>
          <w:rFonts w:ascii="Arial" w:hAnsi="Arial" w:cs="Arial"/>
          <w:sz w:val="24"/>
          <w:szCs w:val="24"/>
        </w:rPr>
        <w:t xml:space="preserve"> Por ejemplo, en setiembre del 2000 Fujimori ya tenía asegurada la presidencia cinco años más pero la aparición  del </w:t>
      </w:r>
      <w:r w:rsidR="001E2147" w:rsidRPr="00080FB5">
        <w:rPr>
          <w:rFonts w:ascii="Arial" w:hAnsi="Arial" w:cs="Arial"/>
          <w:i/>
          <w:sz w:val="24"/>
          <w:szCs w:val="24"/>
        </w:rPr>
        <w:t>vladivideo</w:t>
      </w:r>
      <w:r w:rsidR="00C368BA" w:rsidRPr="00080FB5">
        <w:rPr>
          <w:rFonts w:ascii="Arial" w:hAnsi="Arial" w:cs="Arial"/>
          <w:sz w:val="24"/>
          <w:szCs w:val="24"/>
        </w:rPr>
        <w:t xml:space="preserve"> donde Montesinos compraba al congresista </w:t>
      </w:r>
      <w:r w:rsidR="00C20345">
        <w:rPr>
          <w:rFonts w:ascii="Arial" w:hAnsi="Arial" w:cs="Arial"/>
          <w:sz w:val="24"/>
          <w:szCs w:val="24"/>
        </w:rPr>
        <w:t>Kouri causó</w:t>
      </w:r>
      <w:r w:rsidR="001E2147" w:rsidRPr="00080FB5">
        <w:rPr>
          <w:rFonts w:ascii="Arial" w:hAnsi="Arial" w:cs="Arial"/>
          <w:sz w:val="24"/>
          <w:szCs w:val="24"/>
        </w:rPr>
        <w:t xml:space="preserve"> su caída.</w:t>
      </w:r>
    </w:p>
    <w:p w:rsidR="0085365D" w:rsidRPr="00080FB5" w:rsidRDefault="0085365D" w:rsidP="00080FB5">
      <w:pPr>
        <w:jc w:val="both"/>
        <w:rPr>
          <w:rFonts w:ascii="Arial" w:hAnsi="Arial" w:cs="Arial"/>
          <w:sz w:val="24"/>
          <w:szCs w:val="24"/>
        </w:rPr>
      </w:pPr>
    </w:p>
    <w:p w:rsidR="0085365D" w:rsidRPr="00080FB5" w:rsidRDefault="0085365D" w:rsidP="00080FB5">
      <w:pPr>
        <w:jc w:val="both"/>
        <w:rPr>
          <w:rFonts w:ascii="Arial" w:hAnsi="Arial" w:cs="Arial"/>
          <w:sz w:val="24"/>
          <w:szCs w:val="24"/>
        </w:rPr>
      </w:pPr>
      <w:r w:rsidRPr="00080FB5">
        <w:rPr>
          <w:rFonts w:ascii="Arial" w:hAnsi="Arial" w:cs="Arial"/>
          <w:sz w:val="24"/>
          <w:szCs w:val="24"/>
        </w:rPr>
        <w:t xml:space="preserve">2.- Preguntarnos si lo que va a pasar </w:t>
      </w:r>
      <w:r w:rsidRPr="00080FB5">
        <w:rPr>
          <w:rFonts w:ascii="Arial" w:hAnsi="Arial" w:cs="Arial"/>
          <w:b/>
          <w:i/>
          <w:sz w:val="24"/>
          <w:szCs w:val="24"/>
        </w:rPr>
        <w:t xml:space="preserve">conviene </w:t>
      </w:r>
      <w:r w:rsidR="0000070A" w:rsidRPr="00080FB5">
        <w:rPr>
          <w:rFonts w:ascii="Arial" w:hAnsi="Arial" w:cs="Arial"/>
          <w:b/>
          <w:i/>
          <w:sz w:val="24"/>
          <w:szCs w:val="24"/>
        </w:rPr>
        <w:t>o n</w:t>
      </w:r>
      <w:r w:rsidR="00BB681E" w:rsidRPr="00080FB5">
        <w:rPr>
          <w:rFonts w:ascii="Arial" w:hAnsi="Arial" w:cs="Arial"/>
          <w:b/>
          <w:i/>
          <w:sz w:val="24"/>
          <w:szCs w:val="24"/>
        </w:rPr>
        <w:t>o</w:t>
      </w:r>
      <w:r w:rsidR="0000070A" w:rsidRPr="00080FB5">
        <w:rPr>
          <w:rFonts w:ascii="Arial" w:hAnsi="Arial" w:cs="Arial"/>
          <w:b/>
          <w:i/>
          <w:sz w:val="24"/>
          <w:szCs w:val="24"/>
        </w:rPr>
        <w:t xml:space="preserve"> </w:t>
      </w:r>
      <w:r w:rsidRPr="00080FB5">
        <w:rPr>
          <w:rFonts w:ascii="Arial" w:hAnsi="Arial" w:cs="Arial"/>
          <w:b/>
          <w:i/>
          <w:sz w:val="24"/>
          <w:szCs w:val="24"/>
        </w:rPr>
        <w:t>al país</w:t>
      </w:r>
      <w:r w:rsidRPr="00080FB5">
        <w:rPr>
          <w:rFonts w:ascii="Arial" w:hAnsi="Arial" w:cs="Arial"/>
          <w:sz w:val="24"/>
          <w:szCs w:val="24"/>
        </w:rPr>
        <w:t xml:space="preserve">. El punto </w:t>
      </w:r>
      <w:r w:rsidRPr="00080FB5">
        <w:rPr>
          <w:rFonts w:ascii="Arial" w:hAnsi="Arial" w:cs="Arial"/>
          <w:b/>
          <w:sz w:val="24"/>
          <w:szCs w:val="24"/>
        </w:rPr>
        <w:t>II</w:t>
      </w:r>
      <w:r w:rsidR="001A7A3A" w:rsidRPr="00080FB5">
        <w:rPr>
          <w:rFonts w:ascii="Arial" w:hAnsi="Arial" w:cs="Arial"/>
          <w:b/>
          <w:sz w:val="24"/>
          <w:szCs w:val="24"/>
        </w:rPr>
        <w:t xml:space="preserve"> </w:t>
      </w:r>
      <w:r w:rsidR="00C368BA" w:rsidRPr="00080FB5">
        <w:rPr>
          <w:rFonts w:ascii="Arial" w:hAnsi="Arial" w:cs="Arial"/>
          <w:sz w:val="24"/>
          <w:szCs w:val="24"/>
        </w:rPr>
        <w:t>5ª</w:t>
      </w:r>
      <w:r w:rsidR="001E2147" w:rsidRPr="00080FB5">
        <w:rPr>
          <w:rFonts w:ascii="Arial" w:hAnsi="Arial" w:cs="Arial"/>
          <w:sz w:val="24"/>
          <w:szCs w:val="24"/>
        </w:rPr>
        <w:t xml:space="preserve"> (sobre las consecuencias para el país)</w:t>
      </w:r>
      <w:r w:rsidRPr="00080FB5">
        <w:rPr>
          <w:rFonts w:ascii="Arial" w:hAnsi="Arial" w:cs="Arial"/>
          <w:sz w:val="24"/>
          <w:szCs w:val="24"/>
        </w:rPr>
        <w:t xml:space="preserve"> nos da elementos para ello</w:t>
      </w:r>
      <w:r w:rsidR="00547EE3" w:rsidRPr="00080FB5">
        <w:rPr>
          <w:rFonts w:ascii="Arial" w:hAnsi="Arial" w:cs="Arial"/>
          <w:sz w:val="24"/>
          <w:szCs w:val="24"/>
        </w:rPr>
        <w:t>.</w:t>
      </w:r>
    </w:p>
    <w:p w:rsidR="00B5088B" w:rsidRPr="00080FB5" w:rsidRDefault="00B5088B" w:rsidP="00080FB5">
      <w:pPr>
        <w:jc w:val="both"/>
        <w:rPr>
          <w:rFonts w:ascii="Arial" w:hAnsi="Arial" w:cs="Arial"/>
          <w:sz w:val="24"/>
          <w:szCs w:val="24"/>
        </w:rPr>
      </w:pPr>
    </w:p>
    <w:p w:rsidR="00343616" w:rsidRPr="00080FB5" w:rsidRDefault="00637258" w:rsidP="00080FB5">
      <w:pPr>
        <w:jc w:val="both"/>
        <w:rPr>
          <w:rFonts w:ascii="Arial" w:hAnsi="Arial" w:cs="Arial"/>
          <w:sz w:val="24"/>
          <w:szCs w:val="24"/>
        </w:rPr>
      </w:pPr>
      <w:r w:rsidRPr="00080FB5">
        <w:rPr>
          <w:rFonts w:ascii="Arial" w:hAnsi="Arial" w:cs="Arial"/>
          <w:sz w:val="24"/>
          <w:szCs w:val="24"/>
        </w:rPr>
        <w:t>3</w:t>
      </w:r>
      <w:r w:rsidR="00343616" w:rsidRPr="00080FB5">
        <w:rPr>
          <w:rFonts w:ascii="Arial" w:hAnsi="Arial" w:cs="Arial"/>
          <w:sz w:val="24"/>
          <w:szCs w:val="24"/>
        </w:rPr>
        <w:t xml:space="preserve">.- Preguntarnos si lo que va a pasar nos </w:t>
      </w:r>
      <w:r w:rsidR="00343616" w:rsidRPr="00080FB5">
        <w:rPr>
          <w:rFonts w:ascii="Arial" w:hAnsi="Arial" w:cs="Arial"/>
          <w:b/>
          <w:i/>
          <w:sz w:val="24"/>
          <w:szCs w:val="24"/>
        </w:rPr>
        <w:t>conviene o no</w:t>
      </w:r>
      <w:r w:rsidR="0085365D" w:rsidRPr="00080FB5">
        <w:rPr>
          <w:rFonts w:ascii="Arial" w:hAnsi="Arial" w:cs="Arial"/>
          <w:b/>
          <w:i/>
          <w:sz w:val="24"/>
          <w:szCs w:val="24"/>
        </w:rPr>
        <w:t xml:space="preserve"> a nosotro</w:t>
      </w:r>
      <w:r w:rsidR="0085365D" w:rsidRPr="00080FB5">
        <w:rPr>
          <w:rFonts w:ascii="Arial" w:hAnsi="Arial" w:cs="Arial"/>
          <w:sz w:val="24"/>
          <w:szCs w:val="24"/>
        </w:rPr>
        <w:t>s</w:t>
      </w:r>
      <w:r w:rsidR="00343616" w:rsidRPr="00080FB5">
        <w:rPr>
          <w:rFonts w:ascii="Arial" w:hAnsi="Arial" w:cs="Arial"/>
          <w:sz w:val="24"/>
          <w:szCs w:val="24"/>
        </w:rPr>
        <w:t>.</w:t>
      </w:r>
      <w:r w:rsidR="009415EF" w:rsidRPr="00080FB5">
        <w:rPr>
          <w:rFonts w:ascii="Arial" w:hAnsi="Arial" w:cs="Arial"/>
          <w:sz w:val="24"/>
          <w:szCs w:val="24"/>
        </w:rPr>
        <w:t xml:space="preserve"> Es decir confrontarlo con lo que es nuestro interés en el tema analizado</w:t>
      </w:r>
      <w:r w:rsidR="00547EE3" w:rsidRPr="00080FB5">
        <w:rPr>
          <w:rFonts w:ascii="Arial" w:hAnsi="Arial" w:cs="Arial"/>
          <w:sz w:val="24"/>
          <w:szCs w:val="24"/>
        </w:rPr>
        <w:t>.</w:t>
      </w:r>
    </w:p>
    <w:p w:rsidR="00343616" w:rsidRDefault="00343616" w:rsidP="00080FB5">
      <w:pPr>
        <w:jc w:val="both"/>
        <w:rPr>
          <w:rFonts w:ascii="Arial" w:hAnsi="Arial" w:cs="Arial"/>
          <w:sz w:val="24"/>
          <w:szCs w:val="24"/>
        </w:rPr>
      </w:pPr>
    </w:p>
    <w:p w:rsidR="00B5088B" w:rsidRPr="00080FB5" w:rsidRDefault="00B5088B" w:rsidP="00080FB5">
      <w:pPr>
        <w:jc w:val="both"/>
        <w:rPr>
          <w:rFonts w:ascii="Arial" w:hAnsi="Arial" w:cs="Arial"/>
          <w:sz w:val="24"/>
          <w:szCs w:val="24"/>
        </w:rPr>
      </w:pPr>
    </w:p>
    <w:p w:rsidR="00CD3A06" w:rsidRPr="00080FB5" w:rsidRDefault="00637258" w:rsidP="00CD3A06">
      <w:pPr>
        <w:jc w:val="both"/>
        <w:rPr>
          <w:rFonts w:ascii="Arial" w:hAnsi="Arial" w:cs="Arial"/>
          <w:sz w:val="24"/>
          <w:szCs w:val="24"/>
        </w:rPr>
      </w:pPr>
      <w:r w:rsidRPr="00080FB5">
        <w:rPr>
          <w:rFonts w:ascii="Arial" w:hAnsi="Arial" w:cs="Arial"/>
          <w:sz w:val="24"/>
          <w:szCs w:val="24"/>
        </w:rPr>
        <w:t>4</w:t>
      </w:r>
      <w:r w:rsidR="00343616" w:rsidRPr="00080FB5">
        <w:rPr>
          <w:rFonts w:ascii="Arial" w:hAnsi="Arial" w:cs="Arial"/>
          <w:sz w:val="24"/>
          <w:szCs w:val="24"/>
        </w:rPr>
        <w:t xml:space="preserve">.- Ver qué </w:t>
      </w:r>
      <w:r w:rsidR="00343616" w:rsidRPr="00080FB5">
        <w:rPr>
          <w:rFonts w:ascii="Arial" w:hAnsi="Arial" w:cs="Arial"/>
          <w:b/>
          <w:i/>
          <w:sz w:val="24"/>
          <w:szCs w:val="24"/>
        </w:rPr>
        <w:t>acciones</w:t>
      </w:r>
      <w:r w:rsidR="00C368BA" w:rsidRPr="00080FB5">
        <w:rPr>
          <w:rFonts w:ascii="Arial" w:hAnsi="Arial" w:cs="Arial"/>
          <w:sz w:val="24"/>
          <w:szCs w:val="24"/>
        </w:rPr>
        <w:t xml:space="preserve"> nuestras </w:t>
      </w:r>
      <w:r w:rsidR="00343616" w:rsidRPr="00080FB5">
        <w:rPr>
          <w:rFonts w:ascii="Arial" w:hAnsi="Arial" w:cs="Arial"/>
          <w:sz w:val="24"/>
          <w:szCs w:val="24"/>
        </w:rPr>
        <w:t>pueden influir favorablemente en orientar las cosas de acuerdo a nuestros in</w:t>
      </w:r>
      <w:r w:rsidR="00D65654" w:rsidRPr="00080FB5">
        <w:rPr>
          <w:rFonts w:ascii="Arial" w:hAnsi="Arial" w:cs="Arial"/>
          <w:sz w:val="24"/>
          <w:szCs w:val="24"/>
        </w:rPr>
        <w:t xml:space="preserve">tereses, valores o prioridades: </w:t>
      </w:r>
      <w:r w:rsidR="00343616" w:rsidRPr="00080FB5">
        <w:rPr>
          <w:rFonts w:ascii="Arial" w:hAnsi="Arial" w:cs="Arial"/>
          <w:sz w:val="24"/>
          <w:szCs w:val="24"/>
        </w:rPr>
        <w:t>p</w:t>
      </w:r>
      <w:r w:rsidR="009415EF" w:rsidRPr="00080FB5">
        <w:rPr>
          <w:rFonts w:ascii="Arial" w:hAnsi="Arial" w:cs="Arial"/>
          <w:sz w:val="24"/>
          <w:szCs w:val="24"/>
        </w:rPr>
        <w:t>olíticas, pastorales, vecinales, etc.</w:t>
      </w:r>
      <w:r w:rsidR="008C5F35" w:rsidRPr="00080FB5">
        <w:rPr>
          <w:rFonts w:ascii="Arial" w:hAnsi="Arial" w:cs="Arial"/>
          <w:sz w:val="24"/>
          <w:szCs w:val="24"/>
        </w:rPr>
        <w:t xml:space="preserve"> </w:t>
      </w:r>
      <w:r w:rsidR="00C368BA" w:rsidRPr="00080FB5">
        <w:rPr>
          <w:rFonts w:ascii="Arial" w:hAnsi="Arial" w:cs="Arial"/>
          <w:sz w:val="24"/>
          <w:szCs w:val="24"/>
        </w:rPr>
        <w:t>Aquí es importante quienes pueden ser nuestros aliados</w:t>
      </w:r>
      <w:r w:rsidR="001E2147" w:rsidRPr="00080FB5">
        <w:rPr>
          <w:rFonts w:ascii="Arial" w:hAnsi="Arial" w:cs="Arial"/>
          <w:sz w:val="24"/>
          <w:szCs w:val="24"/>
        </w:rPr>
        <w:t xml:space="preserve">. </w:t>
      </w:r>
      <w:r w:rsidR="00C368BA" w:rsidRPr="00080FB5">
        <w:rPr>
          <w:rFonts w:ascii="Arial" w:hAnsi="Arial" w:cs="Arial"/>
          <w:sz w:val="24"/>
          <w:szCs w:val="24"/>
        </w:rPr>
        <w:t xml:space="preserve">Ello </w:t>
      </w:r>
      <w:r w:rsidR="001E2147" w:rsidRPr="00080FB5">
        <w:rPr>
          <w:rFonts w:ascii="Arial" w:hAnsi="Arial" w:cs="Arial"/>
          <w:sz w:val="24"/>
          <w:szCs w:val="24"/>
        </w:rPr>
        <w:t>se deduce de los pasos 1,2,</w:t>
      </w:r>
      <w:r w:rsidR="00547EE3" w:rsidRPr="00080FB5">
        <w:rPr>
          <w:rFonts w:ascii="Arial" w:hAnsi="Arial" w:cs="Arial"/>
          <w:sz w:val="24"/>
          <w:szCs w:val="24"/>
        </w:rPr>
        <w:t xml:space="preserve"> </w:t>
      </w:r>
      <w:r w:rsidR="001E2147" w:rsidRPr="00080FB5">
        <w:rPr>
          <w:rFonts w:ascii="Arial" w:hAnsi="Arial" w:cs="Arial"/>
          <w:sz w:val="24"/>
          <w:szCs w:val="24"/>
        </w:rPr>
        <w:t>3, y 4 del Marco de Interpretación</w:t>
      </w:r>
      <w:r w:rsidR="00547EE3" w:rsidRPr="00080FB5">
        <w:rPr>
          <w:rFonts w:ascii="Arial" w:hAnsi="Arial" w:cs="Arial"/>
          <w:sz w:val="24"/>
          <w:szCs w:val="24"/>
        </w:rPr>
        <w:t>.</w:t>
      </w:r>
      <w:r w:rsidR="00393B8C" w:rsidRPr="00080FB5">
        <w:rPr>
          <w:rFonts w:ascii="Arial" w:hAnsi="Arial" w:cs="Arial"/>
          <w:sz w:val="24"/>
          <w:szCs w:val="24"/>
        </w:rPr>
        <w:t xml:space="preserve"> Podremos aliarnos con los que tengan intereses u objetivos parecidos a los nuestros. </w:t>
      </w:r>
      <w:r w:rsidR="00CD3A06">
        <w:rPr>
          <w:rFonts w:ascii="Arial" w:hAnsi="Arial" w:cs="Arial"/>
          <w:sz w:val="24"/>
          <w:szCs w:val="24"/>
        </w:rPr>
        <w:t xml:space="preserve">Mariana Barreto señala que </w:t>
      </w:r>
      <w:r w:rsidR="00CD3A06" w:rsidRPr="00080FB5">
        <w:rPr>
          <w:rFonts w:ascii="Arial" w:hAnsi="Arial" w:cs="Arial"/>
          <w:sz w:val="24"/>
          <w:szCs w:val="24"/>
        </w:rPr>
        <w:t>“Las alianzas son elementos clave para movilizar poder y cuando se logra una cohesión y un consenso pueden, incluso, como dice Gouldner (1975-1976), convertirse en instituciones políticas de vanguardia”</w:t>
      </w:r>
      <w:r w:rsidR="00CD3A06">
        <w:rPr>
          <w:rStyle w:val="Refdenotaalpie"/>
          <w:rFonts w:ascii="Arial" w:hAnsi="Arial" w:cs="Arial"/>
          <w:sz w:val="24"/>
          <w:szCs w:val="24"/>
        </w:rPr>
        <w:footnoteReference w:id="23"/>
      </w:r>
      <w:r w:rsidR="00BA448E">
        <w:rPr>
          <w:rFonts w:ascii="Arial" w:hAnsi="Arial" w:cs="Arial"/>
          <w:sz w:val="24"/>
          <w:szCs w:val="24"/>
        </w:rPr>
        <w:t>.</w:t>
      </w:r>
    </w:p>
    <w:p w:rsidR="00882AB7" w:rsidRPr="00080FB5" w:rsidRDefault="00882AB7" w:rsidP="00080FB5">
      <w:pPr>
        <w:jc w:val="both"/>
        <w:rPr>
          <w:rFonts w:ascii="Arial" w:hAnsi="Arial" w:cs="Arial"/>
          <w:sz w:val="24"/>
          <w:szCs w:val="24"/>
        </w:rPr>
      </w:pPr>
    </w:p>
    <w:p w:rsidR="00BF5BCD" w:rsidRPr="00080FB5" w:rsidRDefault="00BF5BCD" w:rsidP="00080FB5">
      <w:pPr>
        <w:jc w:val="both"/>
        <w:rPr>
          <w:rFonts w:ascii="Arial" w:hAnsi="Arial" w:cs="Arial"/>
          <w:sz w:val="24"/>
          <w:szCs w:val="24"/>
        </w:rPr>
      </w:pPr>
    </w:p>
    <w:p w:rsidR="00BF5BCD" w:rsidRPr="00080FB5" w:rsidRDefault="00BF5BCD" w:rsidP="00080FB5">
      <w:pPr>
        <w:jc w:val="both"/>
        <w:rPr>
          <w:rFonts w:ascii="Arial" w:hAnsi="Arial" w:cs="Arial"/>
          <w:sz w:val="24"/>
          <w:szCs w:val="24"/>
        </w:rPr>
      </w:pPr>
    </w:p>
    <w:sectPr w:rsidR="00BF5BCD" w:rsidRPr="00080FB5" w:rsidSect="0095772E">
      <w:headerReference w:type="default" r:id="rId8"/>
      <w:footerReference w:type="even" r:id="rId9"/>
      <w:footerReference w:type="default" r:id="rId10"/>
      <w:pgSz w:w="11907" w:h="16840" w:code="9"/>
      <w:pgMar w:top="851" w:right="1134" w:bottom="993" w:left="1701" w:header="846" w:footer="12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607" w:rsidRDefault="00DD4607">
      <w:r>
        <w:separator/>
      </w:r>
    </w:p>
  </w:endnote>
  <w:endnote w:type="continuationSeparator" w:id="1">
    <w:p w:rsidR="00DD4607" w:rsidRDefault="00DD46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8C" w:rsidRDefault="00393B8C" w:rsidP="00AD5C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3B8C" w:rsidRDefault="00393B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8C" w:rsidRDefault="00393B8C" w:rsidP="00202F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5B89">
      <w:rPr>
        <w:rStyle w:val="Nmerodepgina"/>
        <w:noProof/>
      </w:rPr>
      <w:t>7</w:t>
    </w:r>
    <w:r>
      <w:rPr>
        <w:rStyle w:val="Nmerodepgina"/>
      </w:rPr>
      <w:fldChar w:fldCharType="end"/>
    </w:r>
  </w:p>
  <w:p w:rsidR="00393B8C" w:rsidRDefault="00393B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607" w:rsidRDefault="00DD4607">
      <w:r>
        <w:separator/>
      </w:r>
    </w:p>
  </w:footnote>
  <w:footnote w:type="continuationSeparator" w:id="1">
    <w:p w:rsidR="00DD4607" w:rsidRDefault="00DD4607">
      <w:r>
        <w:continuationSeparator/>
      </w:r>
    </w:p>
  </w:footnote>
  <w:footnote w:id="2">
    <w:p w:rsidR="00080FB5" w:rsidRPr="00F06909" w:rsidRDefault="00080FB5" w:rsidP="00F06909">
      <w:pPr>
        <w:jc w:val="both"/>
        <w:rPr>
          <w:rFonts w:ascii="Arial Narrow" w:hAnsi="Arial Narrow" w:cs="Arial"/>
        </w:rPr>
      </w:pPr>
      <w:r w:rsidRPr="0096308F">
        <w:rPr>
          <w:rStyle w:val="Refdenotaalpie"/>
          <w:rFonts w:ascii="Arial Narrow" w:hAnsi="Arial Narrow"/>
        </w:rPr>
        <w:footnoteRef/>
      </w:r>
      <w:r w:rsidRPr="0096308F">
        <w:rPr>
          <w:rFonts w:ascii="Arial Narrow" w:hAnsi="Arial Narrow"/>
        </w:rPr>
        <w:t xml:space="preserve"> ) </w:t>
      </w:r>
      <w:r w:rsidRPr="0096308F">
        <w:rPr>
          <w:rFonts w:ascii="Arial Narrow" w:hAnsi="Arial Narrow" w:cs="Arial"/>
        </w:rPr>
        <w:t xml:space="preserve">Mariana Barreto Avila “Cartografiando la sociedad civil: raíces del deseo antiautoritario en la política peruana” en Gonzalo Portocarrero (editor) </w:t>
      </w:r>
      <w:r w:rsidRPr="0096308F">
        <w:rPr>
          <w:rFonts w:ascii="Arial Narrow" w:hAnsi="Arial Narrow" w:cs="Arial"/>
          <w:i/>
        </w:rPr>
        <w:t>Sombras Coloniales y Globalización en el Perú de Hoy (</w:t>
      </w:r>
      <w:r w:rsidRPr="0096308F">
        <w:rPr>
          <w:rFonts w:ascii="Arial Narrow" w:hAnsi="Arial Narrow" w:cs="Arial"/>
        </w:rPr>
        <w:t>Lima, Red para el Desarrollo de la</w:t>
      </w:r>
      <w:r w:rsidR="00F06909">
        <w:rPr>
          <w:rFonts w:ascii="Arial Narrow" w:hAnsi="Arial Narrow" w:cs="Arial"/>
        </w:rPr>
        <w:t>s CCSS en el Perú, 2013) p.244.</w:t>
      </w:r>
    </w:p>
  </w:footnote>
  <w:footnote w:id="3">
    <w:p w:rsidR="0096308F" w:rsidRPr="0096308F" w:rsidRDefault="00393B8C">
      <w:pPr>
        <w:pStyle w:val="Textonotapie"/>
        <w:rPr>
          <w:rFonts w:ascii="Arial Narrow" w:hAnsi="Arial Narrow" w:cs="Lucida Sans Unicode"/>
        </w:rPr>
      </w:pPr>
      <w:r w:rsidRPr="0096308F">
        <w:rPr>
          <w:rStyle w:val="Refdenotaalpie"/>
          <w:rFonts w:ascii="Arial Narrow" w:hAnsi="Arial Narrow" w:cs="Lucida Sans Unicode"/>
        </w:rPr>
        <w:footnoteRef/>
      </w:r>
      <w:r w:rsidRPr="0096308F">
        <w:rPr>
          <w:rFonts w:ascii="Arial Narrow" w:hAnsi="Arial Narrow" w:cs="Lucida Sans Unicode"/>
        </w:rPr>
        <w:t xml:space="preserve"> ) Alberto Adriánzen “Politólogos y políticos” en </w:t>
      </w:r>
      <w:smartTag w:uri="urn:schemas-microsoft-com:office:smarttags" w:element="PersonName">
        <w:smartTagPr>
          <w:attr w:name="ProductID" w:val="La Rep￺blica"/>
        </w:smartTagPr>
        <w:r w:rsidRPr="0096308F">
          <w:rPr>
            <w:rFonts w:ascii="Arial Narrow" w:hAnsi="Arial Narrow" w:cs="Lucida Sans Unicode"/>
            <w:i/>
          </w:rPr>
          <w:t>La República</w:t>
        </w:r>
      </w:smartTag>
      <w:r w:rsidR="00F06909">
        <w:rPr>
          <w:rFonts w:ascii="Arial Narrow" w:hAnsi="Arial Narrow" w:cs="Lucida Sans Unicode"/>
        </w:rPr>
        <w:t xml:space="preserve"> 27 de febrero del 2010.</w:t>
      </w:r>
    </w:p>
  </w:footnote>
  <w:footnote w:id="4">
    <w:p w:rsidR="0096308F" w:rsidRPr="0096308F" w:rsidRDefault="0096308F">
      <w:pPr>
        <w:pStyle w:val="Textonotapie"/>
        <w:rPr>
          <w:rFonts w:ascii="Arial Narrow" w:hAnsi="Arial Narrow"/>
        </w:rPr>
      </w:pPr>
      <w:r w:rsidRPr="0096308F">
        <w:rPr>
          <w:rStyle w:val="Refdenotaalpie"/>
          <w:rFonts w:ascii="Arial Narrow" w:hAnsi="Arial Narrow"/>
        </w:rPr>
        <w:footnoteRef/>
      </w:r>
      <w:r w:rsidRPr="0096308F">
        <w:rPr>
          <w:rFonts w:ascii="Arial Narrow" w:hAnsi="Arial Narrow"/>
        </w:rPr>
        <w:t xml:space="preserve"> ) El Papa Francisco señala que hay “</w:t>
      </w:r>
      <w:r w:rsidRPr="0096308F">
        <w:rPr>
          <w:rFonts w:ascii="Arial Narrow" w:hAnsi="Arial Narrow" w:cs="Arial"/>
        </w:rPr>
        <w:t>analizar el espacio donde transcurre la existencia de las personas. Los escenarios que nos rodean influyen en nuestro modo de ver la vida, de sentir y de actuar”.</w:t>
      </w:r>
      <w:r w:rsidRPr="0096308F">
        <w:rPr>
          <w:rFonts w:ascii="Arial Narrow" w:hAnsi="Arial Narrow"/>
          <w:i/>
        </w:rPr>
        <w:t xml:space="preserve"> </w:t>
      </w:r>
      <w:r w:rsidRPr="000968BB">
        <w:rPr>
          <w:rFonts w:ascii="Arial Narrow" w:hAnsi="Arial Narrow"/>
          <w:i/>
        </w:rPr>
        <w:t xml:space="preserve">Carta Encíclica Laudato si  del Santo Padre Francisco sobre  el cuidado de la casa común </w:t>
      </w:r>
      <w:r w:rsidRPr="000968BB">
        <w:rPr>
          <w:rFonts w:ascii="Arial Narrow" w:hAnsi="Arial Narrow"/>
        </w:rPr>
        <w:t xml:space="preserve"> (2015)</w:t>
      </w:r>
      <w:r w:rsidR="00882C88">
        <w:rPr>
          <w:rFonts w:ascii="Arial Narrow" w:hAnsi="Arial Narrow"/>
        </w:rPr>
        <w:t xml:space="preserve"> n.147</w:t>
      </w:r>
      <w:r>
        <w:rPr>
          <w:rFonts w:ascii="Arial Narrow" w:hAnsi="Arial Narrow"/>
        </w:rPr>
        <w:t>.</w:t>
      </w:r>
    </w:p>
  </w:footnote>
  <w:footnote w:id="5">
    <w:p w:rsidR="00393B8C" w:rsidRPr="0096308F" w:rsidRDefault="00393B8C" w:rsidP="00027FE5">
      <w:pPr>
        <w:pStyle w:val="Textonotapie"/>
        <w:jc w:val="both"/>
        <w:rPr>
          <w:rFonts w:ascii="Arial Narrow" w:hAnsi="Arial Narrow" w:cs="Lucida Sans Unicode"/>
        </w:rPr>
      </w:pPr>
      <w:r w:rsidRPr="0096308F">
        <w:rPr>
          <w:rStyle w:val="Refdenotaalpie"/>
          <w:rFonts w:ascii="Arial Narrow" w:hAnsi="Arial Narrow" w:cs="Lucida Sans Unicode"/>
        </w:rPr>
        <w:footnoteRef/>
      </w:r>
      <w:r w:rsidRPr="0096308F">
        <w:rPr>
          <w:rFonts w:ascii="Arial Narrow" w:hAnsi="Arial Narrow" w:cs="Lucida Sans Unicode"/>
        </w:rPr>
        <w:t xml:space="preserve"> ) Ricardo Morales, sacerdote jesuita, Miembro del Consejo Directivo de Foro Educativo nos dice que “Todos tenemos una manera de ver la realidad y de interpretarla. En nuestra visión de las cosas influyen valores e intereses, prejuicios e ideologías y, sobre todo nuestra posición social, que nos llevan a interpretar la realidad ponderando algunos hechos, ignorando otros, evadiendo lo incómodo y exagerando lo que se ajusta mejor a lo que nos conviene. Desde allí elaboramos nuestras opiniones y nuestros juicios y obligaciones éticas. Por ello es necesario ser consciente de los sesgos en los que incurrimos a veces, sin darnos cuenta” en “Leer </w:t>
      </w:r>
      <w:smartTag w:uri="urn:schemas-microsoft-com:office:smarttags" w:element="PersonName">
        <w:smartTagPr>
          <w:attr w:name="ProductID" w:val="la Educaci￳n"/>
        </w:smartTagPr>
        <w:r w:rsidRPr="0096308F">
          <w:rPr>
            <w:rFonts w:ascii="Arial Narrow" w:hAnsi="Arial Narrow" w:cs="Lucida Sans Unicode"/>
          </w:rPr>
          <w:t>la Educación</w:t>
        </w:r>
      </w:smartTag>
      <w:r w:rsidRPr="0096308F">
        <w:rPr>
          <w:rFonts w:ascii="Arial Narrow" w:hAnsi="Arial Narrow" w:cs="Lucida Sans Unicode"/>
        </w:rPr>
        <w:t xml:space="preserve"> desde los más Pobres” </w:t>
      </w:r>
      <w:r w:rsidRPr="0096308F">
        <w:rPr>
          <w:rFonts w:ascii="Arial Narrow" w:hAnsi="Arial Narrow" w:cs="Lucida Sans Unicode"/>
          <w:i/>
        </w:rPr>
        <w:t>Perú 21</w:t>
      </w:r>
      <w:r w:rsidRPr="0096308F">
        <w:rPr>
          <w:rFonts w:ascii="Arial Narrow" w:hAnsi="Arial Narrow" w:cs="Lucida Sans Unicode"/>
        </w:rPr>
        <w:t>, 26 de abril del 2008.</w:t>
      </w:r>
    </w:p>
  </w:footnote>
  <w:footnote w:id="6">
    <w:p w:rsidR="00393B8C" w:rsidRPr="0096308F" w:rsidRDefault="00393B8C">
      <w:pPr>
        <w:pStyle w:val="Textonotapie"/>
        <w:rPr>
          <w:rFonts w:ascii="Arial Narrow" w:hAnsi="Arial Narrow" w:cs="Lucida Sans Unicode"/>
        </w:rPr>
      </w:pPr>
      <w:r w:rsidRPr="0096308F">
        <w:rPr>
          <w:rStyle w:val="Refdenotaalpie"/>
          <w:rFonts w:ascii="Arial Narrow" w:hAnsi="Arial Narrow" w:cs="Lucida Sans Unicode"/>
        </w:rPr>
        <w:footnoteRef/>
      </w:r>
      <w:r w:rsidRPr="0096308F">
        <w:rPr>
          <w:rFonts w:ascii="Arial Narrow" w:hAnsi="Arial Narrow" w:cs="Lucida Sans Unicode"/>
        </w:rPr>
        <w:t xml:space="preserve"> )  “Los Dilemas del Fujimorismo” en </w:t>
      </w:r>
      <w:smartTag w:uri="urn:schemas-microsoft-com:office:smarttags" w:element="PersonName">
        <w:smartTagPr>
          <w:attr w:name="ProductID" w:val="La Rep￺blica"/>
        </w:smartTagPr>
        <w:r w:rsidRPr="0096308F">
          <w:rPr>
            <w:rFonts w:ascii="Arial Narrow" w:hAnsi="Arial Narrow" w:cs="Lucida Sans Unicode"/>
            <w:i/>
          </w:rPr>
          <w:t>La República</w:t>
        </w:r>
      </w:smartTag>
      <w:r w:rsidRPr="0096308F">
        <w:rPr>
          <w:rFonts w:ascii="Arial Narrow" w:hAnsi="Arial Narrow" w:cs="Lucida Sans Unicode"/>
        </w:rPr>
        <w:t xml:space="preserve"> 4 de marzo del 2012.</w:t>
      </w:r>
    </w:p>
  </w:footnote>
  <w:footnote w:id="7">
    <w:p w:rsidR="00906CF8" w:rsidRPr="00F06909" w:rsidRDefault="00393B8C" w:rsidP="00100D3A">
      <w:pPr>
        <w:autoSpaceDE w:val="0"/>
        <w:autoSpaceDN w:val="0"/>
        <w:adjustRightInd w:val="0"/>
        <w:jc w:val="both"/>
        <w:rPr>
          <w:rFonts w:ascii="Arial Narrow" w:hAnsi="Arial Narrow" w:cs="Lucida Sans Unicode"/>
          <w:lang w:val="es-ES"/>
        </w:rPr>
      </w:pPr>
      <w:r w:rsidRPr="0096308F">
        <w:rPr>
          <w:rStyle w:val="Refdenotaalpie"/>
          <w:rFonts w:ascii="Arial Narrow" w:hAnsi="Arial Narrow" w:cs="Lucida Sans Unicode"/>
        </w:rPr>
        <w:footnoteRef/>
      </w:r>
      <w:r w:rsidRPr="0096308F">
        <w:rPr>
          <w:rFonts w:ascii="Arial Narrow" w:hAnsi="Arial Narrow" w:cs="Lucida Sans Unicode"/>
        </w:rPr>
        <w:t xml:space="preserve"> ) Definido por </w:t>
      </w:r>
      <w:r w:rsidRPr="0096308F">
        <w:rPr>
          <w:rFonts w:ascii="Arial Narrow" w:hAnsi="Arial Narrow" w:cs="Lucida Sans Unicode"/>
          <w:lang w:val="es-ES"/>
        </w:rPr>
        <w:t xml:space="preserve">Bourdie como el lugar de las luchas entre agentes que detentan un tipo de capital </w:t>
      </w:r>
      <w:r w:rsidR="00F06909">
        <w:rPr>
          <w:rFonts w:ascii="Arial Narrow" w:hAnsi="Arial Narrow" w:cs="Lucida Sans Unicode"/>
          <w:lang w:val="es-ES"/>
        </w:rPr>
        <w:t>económico, cultural o político.</w:t>
      </w:r>
    </w:p>
  </w:footnote>
  <w:footnote w:id="8">
    <w:p w:rsidR="00CB69D9" w:rsidRPr="0096308F" w:rsidRDefault="00906CF8">
      <w:pPr>
        <w:pStyle w:val="Textonotapie"/>
        <w:rPr>
          <w:rFonts w:ascii="Arial Narrow" w:hAnsi="Arial Narrow"/>
        </w:rPr>
      </w:pPr>
      <w:r w:rsidRPr="0096308F">
        <w:rPr>
          <w:rStyle w:val="Refdenotaalpie"/>
          <w:rFonts w:ascii="Arial Narrow" w:hAnsi="Arial Narrow"/>
        </w:rPr>
        <w:footnoteRef/>
      </w:r>
      <w:r w:rsidRPr="0096308F">
        <w:rPr>
          <w:rFonts w:ascii="Arial Narrow" w:hAnsi="Arial Narrow"/>
        </w:rPr>
        <w:t xml:space="preserve"> ) </w:t>
      </w:r>
      <w:r w:rsidRPr="0096308F">
        <w:rPr>
          <w:rFonts w:ascii="Arial Narrow" w:hAnsi="Arial Narrow" w:cs="Arial"/>
        </w:rPr>
        <w:t xml:space="preserve">Manuel Castells </w:t>
      </w:r>
      <w:r w:rsidRPr="0096308F">
        <w:rPr>
          <w:rFonts w:ascii="Arial Narrow" w:hAnsi="Arial Narrow" w:cs="Arial"/>
          <w:i/>
        </w:rPr>
        <w:t xml:space="preserve">Redes de Indignación y esperanza. Los movimientos sociales en la era de Internet </w:t>
      </w:r>
      <w:r w:rsidRPr="0096308F">
        <w:rPr>
          <w:rFonts w:ascii="Arial Narrow" w:hAnsi="Arial Narrow" w:cs="Arial"/>
        </w:rPr>
        <w:t>(Madrid, Alianza Editorial, 2012)</w:t>
      </w:r>
      <w:r w:rsidR="00F06909">
        <w:rPr>
          <w:rFonts w:ascii="Arial Narrow" w:hAnsi="Arial Narrow"/>
        </w:rPr>
        <w:t>p.22</w:t>
      </w:r>
    </w:p>
  </w:footnote>
  <w:footnote w:id="9">
    <w:p w:rsidR="00CB69D9" w:rsidRPr="0096308F" w:rsidRDefault="00CB69D9">
      <w:pPr>
        <w:pStyle w:val="Textonotapie"/>
        <w:rPr>
          <w:rFonts w:ascii="Arial Narrow" w:hAnsi="Arial Narrow"/>
        </w:rPr>
      </w:pPr>
      <w:r w:rsidRPr="0096308F">
        <w:rPr>
          <w:rStyle w:val="Refdenotaalpie"/>
          <w:rFonts w:ascii="Arial Narrow" w:hAnsi="Arial Narrow"/>
        </w:rPr>
        <w:footnoteRef/>
      </w:r>
      <w:r w:rsidRPr="0096308F">
        <w:rPr>
          <w:rFonts w:ascii="Arial Narrow" w:hAnsi="Arial Narrow"/>
        </w:rPr>
        <w:t xml:space="preserve"> ) Redes de indignación… p.88</w:t>
      </w:r>
    </w:p>
  </w:footnote>
  <w:footnote w:id="10">
    <w:p w:rsidR="00A9260C" w:rsidRPr="0096308F" w:rsidRDefault="00393B8C" w:rsidP="001944ED">
      <w:pPr>
        <w:pStyle w:val="Textonotapie"/>
        <w:jc w:val="both"/>
        <w:rPr>
          <w:rFonts w:ascii="Arial Narrow" w:hAnsi="Arial Narrow" w:cs="Lucida Sans Unicode"/>
        </w:rPr>
      </w:pPr>
      <w:r w:rsidRPr="0096308F">
        <w:rPr>
          <w:rStyle w:val="Refdenotaalpie"/>
          <w:rFonts w:ascii="Arial Narrow" w:hAnsi="Arial Narrow" w:cs="Lucida Sans Unicode"/>
        </w:rPr>
        <w:footnoteRef/>
      </w:r>
      <w:r w:rsidRPr="0096308F">
        <w:rPr>
          <w:rFonts w:ascii="Arial Narrow" w:hAnsi="Arial Narrow" w:cs="Lucida Sans Unicode"/>
        </w:rPr>
        <w:t xml:space="preserve"> ) El aparato del estado está conformado por todas las instituciones estatales que los peruanos nos hemos ido dando a través del tiempo para organizar nuestra vida en común: municipios, SUNAT (que recauda impuestos), las Fuerzas Armadas, ministerios etc.  En las elecciones se define quién y qué partido lo administr</w:t>
      </w:r>
      <w:r w:rsidR="00FC1AAB">
        <w:rPr>
          <w:rFonts w:ascii="Arial Narrow" w:hAnsi="Arial Narrow" w:cs="Lucida Sans Unicode"/>
        </w:rPr>
        <w:t xml:space="preserve">an, por un determinado tiempo. </w:t>
      </w:r>
    </w:p>
  </w:footnote>
  <w:footnote w:id="11">
    <w:p w:rsidR="00A9260C" w:rsidRPr="0096308F" w:rsidRDefault="00A9260C" w:rsidP="00A9260C">
      <w:pPr>
        <w:jc w:val="both"/>
        <w:rPr>
          <w:rFonts w:ascii="Arial Narrow" w:hAnsi="Arial Narrow" w:cs="Arial"/>
        </w:rPr>
      </w:pPr>
      <w:r w:rsidRPr="0096308F">
        <w:rPr>
          <w:rStyle w:val="Refdenotaalpie"/>
          <w:rFonts w:ascii="Arial Narrow" w:hAnsi="Arial Narrow"/>
        </w:rPr>
        <w:footnoteRef/>
      </w:r>
      <w:r w:rsidRPr="0096308F">
        <w:rPr>
          <w:rFonts w:ascii="Arial Narrow" w:hAnsi="Arial Narrow"/>
        </w:rPr>
        <w:t xml:space="preserve"> ) Manuel Castells señala, por ejemplo, que las “</w:t>
      </w:r>
      <w:r w:rsidRPr="0096308F">
        <w:rPr>
          <w:rFonts w:ascii="Arial Narrow" w:hAnsi="Arial Narrow" w:cs="Arial"/>
        </w:rPr>
        <w:t>redes sociales de Internet,  son espacios de autonomía en gran medida fuera del control de gobiernos y corporaciones que, a lo largo de la historia, han monopolizado los canales de comunicación como cimiento de su poder”</w:t>
      </w:r>
      <w:r w:rsidR="009D4CA4" w:rsidRPr="0096308F">
        <w:rPr>
          <w:rFonts w:ascii="Arial Narrow" w:hAnsi="Arial Narrow" w:cs="Arial"/>
        </w:rPr>
        <w:t>.   En las protestas mundiales que se dieron entre el 2011 y el 2012 “La autonomía comunicativa que ofrece Internet posibilitó la difusión viral de videos, mensajes y canciones que incitaban la indignación y alentaban la esperanza”</w:t>
      </w:r>
      <w:r w:rsidR="00396E93" w:rsidRPr="0096308F">
        <w:rPr>
          <w:rFonts w:ascii="Arial Narrow" w:hAnsi="Arial Narrow" w:cs="Arial"/>
        </w:rPr>
        <w:t xml:space="preserve">, </w:t>
      </w:r>
      <w:r w:rsidRPr="0096308F">
        <w:rPr>
          <w:rFonts w:ascii="Arial Narrow" w:hAnsi="Arial Narrow" w:cs="Arial"/>
        </w:rPr>
        <w:t xml:space="preserve">en Manuel Castells </w:t>
      </w:r>
      <w:r w:rsidRPr="0096308F">
        <w:rPr>
          <w:rFonts w:ascii="Arial Narrow" w:hAnsi="Arial Narrow" w:cs="Arial"/>
          <w:i/>
        </w:rPr>
        <w:t xml:space="preserve">Redes de Indignación y esperanza. Los movimientos sociales en la era de Internet </w:t>
      </w:r>
      <w:r w:rsidRPr="0096308F">
        <w:rPr>
          <w:rFonts w:ascii="Arial Narrow" w:hAnsi="Arial Narrow" w:cs="Arial"/>
        </w:rPr>
        <w:t>(Madrid, Alianza Editorial, 2012) p</w:t>
      </w:r>
      <w:r w:rsidR="009D4CA4" w:rsidRPr="0096308F">
        <w:rPr>
          <w:rFonts w:ascii="Arial Narrow" w:hAnsi="Arial Narrow" w:cs="Arial"/>
        </w:rPr>
        <w:t>p</w:t>
      </w:r>
      <w:r w:rsidRPr="0096308F">
        <w:rPr>
          <w:rFonts w:ascii="Arial Narrow" w:hAnsi="Arial Narrow" w:cs="Arial"/>
        </w:rPr>
        <w:t>.20</w:t>
      </w:r>
      <w:r w:rsidR="009D4CA4" w:rsidRPr="0096308F">
        <w:rPr>
          <w:rFonts w:ascii="Arial Narrow" w:hAnsi="Arial Narrow" w:cs="Arial"/>
        </w:rPr>
        <w:t xml:space="preserve"> 44-45</w:t>
      </w:r>
      <w:r w:rsidRPr="0096308F">
        <w:rPr>
          <w:rFonts w:ascii="Arial Narrow" w:hAnsi="Arial Narrow" w:cs="Arial"/>
        </w:rPr>
        <w:t>.</w:t>
      </w:r>
    </w:p>
    <w:p w:rsidR="00A9260C" w:rsidRPr="0096308F" w:rsidRDefault="00A9260C">
      <w:pPr>
        <w:pStyle w:val="Textonotapie"/>
        <w:rPr>
          <w:rFonts w:ascii="Arial Narrow" w:hAnsi="Arial Narrow"/>
          <w:lang w:val="es-MX"/>
        </w:rPr>
      </w:pPr>
    </w:p>
  </w:footnote>
  <w:footnote w:id="12">
    <w:p w:rsidR="008E1422" w:rsidRPr="0096308F" w:rsidRDefault="00393B8C" w:rsidP="001E4D90">
      <w:pPr>
        <w:pStyle w:val="Textonotapie"/>
        <w:rPr>
          <w:rFonts w:ascii="Arial Narrow" w:hAnsi="Arial Narrow" w:cs="Lucida Sans Unicode"/>
        </w:rPr>
      </w:pPr>
      <w:r w:rsidRPr="0096308F">
        <w:rPr>
          <w:rStyle w:val="Refdenotaalpie"/>
          <w:rFonts w:ascii="Arial Narrow" w:hAnsi="Arial Narrow" w:cs="Lucida Sans Unicode"/>
        </w:rPr>
        <w:footnoteRef/>
      </w:r>
      <w:r w:rsidRPr="0096308F">
        <w:rPr>
          <w:rFonts w:ascii="Arial Narrow" w:hAnsi="Arial Narrow" w:cs="Lucida Sans Unicode"/>
        </w:rPr>
        <w:t xml:space="preserve"> ) </w:t>
      </w:r>
      <w:r w:rsidRPr="0096308F">
        <w:rPr>
          <w:rFonts w:ascii="Arial Narrow" w:hAnsi="Arial Narrow" w:cs="Lucida Sans Unicode"/>
          <w:i/>
        </w:rPr>
        <w:t>Comunicación y Poder</w:t>
      </w:r>
      <w:r w:rsidRPr="0096308F">
        <w:rPr>
          <w:rFonts w:ascii="Arial Narrow" w:hAnsi="Arial Narrow" w:cs="Lucida Sans Unicode"/>
        </w:rPr>
        <w:t xml:space="preserve"> (Madrid, Alian</w:t>
      </w:r>
      <w:r w:rsidR="00FC1AAB">
        <w:rPr>
          <w:rFonts w:ascii="Arial Narrow" w:hAnsi="Arial Narrow" w:cs="Lucida Sans Unicode"/>
        </w:rPr>
        <w:t>za Editorial, 2009) pp.55 y 56.</w:t>
      </w:r>
    </w:p>
  </w:footnote>
  <w:footnote w:id="13">
    <w:p w:rsidR="00920D08" w:rsidRPr="0096308F" w:rsidRDefault="00920D08" w:rsidP="006A10A0">
      <w:pPr>
        <w:jc w:val="both"/>
        <w:rPr>
          <w:rFonts w:ascii="Arial Narrow" w:hAnsi="Arial Narrow" w:cs="Arial"/>
        </w:rPr>
      </w:pPr>
      <w:r w:rsidRPr="0096308F">
        <w:rPr>
          <w:rStyle w:val="Refdenotaalpie"/>
          <w:rFonts w:ascii="Arial Narrow" w:hAnsi="Arial Narrow"/>
        </w:rPr>
        <w:footnoteRef/>
      </w:r>
      <w:r w:rsidRPr="0096308F">
        <w:rPr>
          <w:rFonts w:ascii="Arial Narrow" w:hAnsi="Arial Narrow"/>
        </w:rPr>
        <w:t xml:space="preserve"> ) </w:t>
      </w:r>
      <w:r w:rsidRPr="0096308F">
        <w:rPr>
          <w:rFonts w:ascii="Arial Narrow" w:hAnsi="Arial Narrow" w:cs="Arial"/>
          <w:i/>
        </w:rPr>
        <w:t>R</w:t>
      </w:r>
      <w:r w:rsidR="00F04AB7" w:rsidRPr="0096308F">
        <w:rPr>
          <w:rFonts w:ascii="Arial Narrow" w:hAnsi="Arial Narrow" w:cs="Arial"/>
          <w:i/>
        </w:rPr>
        <w:t>edes de Indignación …</w:t>
      </w:r>
      <w:r w:rsidR="00B3737A" w:rsidRPr="0096308F">
        <w:rPr>
          <w:rFonts w:ascii="Arial Narrow" w:hAnsi="Arial Narrow" w:cs="Arial"/>
        </w:rPr>
        <w:t xml:space="preserve"> pp.23, </w:t>
      </w:r>
      <w:r w:rsidRPr="0096308F">
        <w:rPr>
          <w:rFonts w:ascii="Arial Narrow" w:hAnsi="Arial Narrow" w:cs="Arial"/>
        </w:rPr>
        <w:t>32</w:t>
      </w:r>
      <w:r w:rsidR="00B3737A" w:rsidRPr="0096308F">
        <w:rPr>
          <w:rFonts w:ascii="Arial Narrow" w:hAnsi="Arial Narrow" w:cs="Arial"/>
        </w:rPr>
        <w:t xml:space="preserve"> y 226</w:t>
      </w:r>
      <w:r w:rsidRPr="0096308F">
        <w:rPr>
          <w:rFonts w:ascii="Arial Narrow" w:hAnsi="Arial Narrow" w:cs="Arial"/>
        </w:rPr>
        <w:t>.</w:t>
      </w:r>
    </w:p>
  </w:footnote>
  <w:footnote w:id="14">
    <w:p w:rsidR="00393B8C" w:rsidRPr="0096308F" w:rsidRDefault="00393B8C">
      <w:pPr>
        <w:pStyle w:val="Textonotapie"/>
        <w:rPr>
          <w:rFonts w:ascii="Arial Narrow" w:hAnsi="Arial Narrow" w:cs="Lucida Sans Unicode"/>
        </w:rPr>
      </w:pPr>
    </w:p>
    <w:p w:rsidR="00393B8C" w:rsidRPr="0096308F" w:rsidRDefault="00393B8C">
      <w:pPr>
        <w:pStyle w:val="Textonotapie"/>
        <w:rPr>
          <w:rFonts w:ascii="Arial Narrow" w:hAnsi="Arial Narrow" w:cs="Lucida Sans Unicode"/>
        </w:rPr>
      </w:pPr>
      <w:r w:rsidRPr="0096308F">
        <w:rPr>
          <w:rStyle w:val="Refdenotaalpie"/>
          <w:rFonts w:ascii="Arial Narrow" w:hAnsi="Arial Narrow" w:cs="Lucida Sans Unicode"/>
        </w:rPr>
        <w:footnoteRef/>
      </w:r>
      <w:r w:rsidRPr="0096308F">
        <w:rPr>
          <w:rFonts w:ascii="Arial Narrow" w:hAnsi="Arial Narrow" w:cs="Lucida Sans Unicode"/>
        </w:rPr>
        <w:t xml:space="preserve"> ) El sentimiento es un estado de ánimo o disposición afectiva hacia personas, objetos u opiniones. También se le conoce como afecto, emoción (estado afectivo intenso y breve), sensación.</w:t>
      </w:r>
    </w:p>
  </w:footnote>
  <w:footnote w:id="15">
    <w:p w:rsidR="00393B8C" w:rsidRPr="0096308F" w:rsidRDefault="00393B8C" w:rsidP="0091774F">
      <w:pPr>
        <w:pStyle w:val="Textonotapie"/>
        <w:rPr>
          <w:rFonts w:ascii="Arial Narrow" w:hAnsi="Arial Narrow" w:cs="Lucida Sans Unicode"/>
        </w:rPr>
      </w:pPr>
      <w:r w:rsidRPr="0096308F">
        <w:rPr>
          <w:rStyle w:val="Refdenotaalpie"/>
          <w:rFonts w:ascii="Arial Narrow" w:hAnsi="Arial Narrow" w:cs="Lucida Sans Unicode"/>
        </w:rPr>
        <w:footnoteRef/>
      </w:r>
      <w:r w:rsidRPr="0096308F">
        <w:rPr>
          <w:rFonts w:ascii="Arial Narrow" w:hAnsi="Arial Narrow" w:cs="Lucida Sans Unicode"/>
        </w:rPr>
        <w:t xml:space="preserve"> ) </w:t>
      </w:r>
      <w:r w:rsidRPr="0096308F">
        <w:rPr>
          <w:rFonts w:ascii="Arial Narrow" w:hAnsi="Arial Narrow" w:cs="Lucida Sans Unicode"/>
          <w:i/>
        </w:rPr>
        <w:t>Comunicación y Poder</w:t>
      </w:r>
      <w:r w:rsidRPr="0096308F">
        <w:rPr>
          <w:rFonts w:ascii="Arial Narrow" w:hAnsi="Arial Narrow" w:cs="Lucida Sans Unicode"/>
        </w:rPr>
        <w:t xml:space="preserve"> (Madrid, Alian</w:t>
      </w:r>
      <w:r w:rsidR="00F374C0" w:rsidRPr="0096308F">
        <w:rPr>
          <w:rFonts w:ascii="Arial Narrow" w:hAnsi="Arial Narrow" w:cs="Lucida Sans Unicode"/>
        </w:rPr>
        <w:t xml:space="preserve">za Editorial, 2009) pp. 195, </w:t>
      </w:r>
      <w:r w:rsidRPr="0096308F">
        <w:rPr>
          <w:rFonts w:ascii="Arial Narrow" w:hAnsi="Arial Narrow" w:cs="Lucida Sans Unicode"/>
        </w:rPr>
        <w:t>258</w:t>
      </w:r>
      <w:r w:rsidR="00F374C0" w:rsidRPr="0096308F">
        <w:rPr>
          <w:rFonts w:ascii="Arial Narrow" w:hAnsi="Arial Narrow" w:cs="Lucida Sans Unicode"/>
        </w:rPr>
        <w:t>, y 259</w:t>
      </w:r>
      <w:r w:rsidRPr="0096308F">
        <w:rPr>
          <w:rFonts w:ascii="Arial Narrow" w:hAnsi="Arial Narrow" w:cs="Lucida Sans Unicode"/>
        </w:rPr>
        <w:t>.</w:t>
      </w:r>
    </w:p>
  </w:footnote>
  <w:footnote w:id="16">
    <w:p w:rsidR="00D86DFB" w:rsidRPr="0096308F" w:rsidRDefault="00393B8C">
      <w:pPr>
        <w:pStyle w:val="Textonotapie"/>
        <w:rPr>
          <w:rFonts w:ascii="Arial Narrow" w:hAnsi="Arial Narrow" w:cs="Lucida Sans Unicode"/>
          <w:lang w:val="en-US"/>
        </w:rPr>
      </w:pPr>
      <w:r w:rsidRPr="0096308F">
        <w:rPr>
          <w:rStyle w:val="Refdenotaalpie"/>
          <w:rFonts w:ascii="Arial Narrow" w:hAnsi="Arial Narrow" w:cs="Lucida Sans Unicode"/>
        </w:rPr>
        <w:footnoteRef/>
      </w:r>
      <w:r w:rsidRPr="0096308F">
        <w:rPr>
          <w:rFonts w:ascii="Arial Narrow" w:hAnsi="Arial Narrow" w:cs="Lucida Sans Unicode"/>
          <w:lang w:val="en-US"/>
        </w:rPr>
        <w:t xml:space="preserve"> ) </w:t>
      </w:r>
      <w:r w:rsidRPr="0096308F">
        <w:rPr>
          <w:rFonts w:ascii="Arial Narrow" w:hAnsi="Arial Narrow" w:cs="Lucida Sans Unicode"/>
          <w:i/>
          <w:lang w:val="en-US"/>
        </w:rPr>
        <w:t>The Price of Inequality. How Today´s divided Society Endangers our Future (</w:t>
      </w:r>
      <w:r w:rsidRPr="0096308F">
        <w:rPr>
          <w:rFonts w:ascii="Arial Narrow" w:hAnsi="Arial Narrow" w:cs="Lucida Sans Unicode"/>
          <w:lang w:val="en-US"/>
        </w:rPr>
        <w:t xml:space="preserve">New York-London, W.W. Norton &amp; Company, 2012) pp. 186, 151, </w:t>
      </w:r>
      <w:r w:rsidR="00F374C0" w:rsidRPr="0096308F">
        <w:rPr>
          <w:rFonts w:ascii="Arial Narrow" w:hAnsi="Arial Narrow" w:cs="Lucida Sans Unicode"/>
          <w:lang w:val="en-US"/>
        </w:rPr>
        <w:t>148</w:t>
      </w:r>
      <w:r w:rsidR="00FC1AAB">
        <w:rPr>
          <w:rFonts w:ascii="Arial Narrow" w:hAnsi="Arial Narrow" w:cs="Lucida Sans Unicode"/>
          <w:lang w:val="en-US"/>
        </w:rPr>
        <w:t>, 287 y 162.</w:t>
      </w:r>
    </w:p>
  </w:footnote>
  <w:footnote w:id="17">
    <w:p w:rsidR="00D86DFB" w:rsidRPr="0096308F" w:rsidRDefault="00D86DFB" w:rsidP="00F04AB7">
      <w:pPr>
        <w:jc w:val="both"/>
        <w:rPr>
          <w:rFonts w:ascii="Arial Narrow" w:hAnsi="Arial Narrow" w:cs="Arial"/>
        </w:rPr>
      </w:pPr>
      <w:r w:rsidRPr="0096308F">
        <w:rPr>
          <w:rStyle w:val="Refdenotaalpie"/>
          <w:rFonts w:ascii="Arial Narrow" w:hAnsi="Arial Narrow"/>
        </w:rPr>
        <w:footnoteRef/>
      </w:r>
      <w:r w:rsidRPr="0096308F">
        <w:rPr>
          <w:rFonts w:ascii="Arial Narrow" w:hAnsi="Arial Narrow"/>
        </w:rPr>
        <w:t xml:space="preserve"> ) </w:t>
      </w:r>
      <w:r w:rsidR="00F04AB7" w:rsidRPr="0096308F">
        <w:rPr>
          <w:rFonts w:ascii="Arial Narrow" w:hAnsi="Arial Narrow" w:cs="Arial"/>
          <w:i/>
        </w:rPr>
        <w:t>Redes de Indignación ..</w:t>
      </w:r>
      <w:r w:rsidR="00831499" w:rsidRPr="0096308F">
        <w:rPr>
          <w:rFonts w:ascii="Arial Narrow" w:hAnsi="Arial Narrow" w:cs="Arial"/>
          <w:i/>
        </w:rPr>
        <w:t>.</w:t>
      </w:r>
      <w:r w:rsidRPr="0096308F">
        <w:rPr>
          <w:rFonts w:ascii="Arial Narrow" w:hAnsi="Arial Narrow"/>
        </w:rPr>
        <w:t>pp.30 y 31</w:t>
      </w:r>
      <w:r w:rsidR="00F04AB7" w:rsidRPr="0096308F">
        <w:rPr>
          <w:rFonts w:ascii="Arial Narrow" w:hAnsi="Arial Narrow"/>
        </w:rPr>
        <w:t>.</w:t>
      </w:r>
    </w:p>
  </w:footnote>
  <w:footnote w:id="18">
    <w:p w:rsidR="00393B8C" w:rsidRPr="0096308F" w:rsidRDefault="00393B8C" w:rsidP="00C82E5E">
      <w:pPr>
        <w:autoSpaceDE w:val="0"/>
        <w:autoSpaceDN w:val="0"/>
        <w:adjustRightInd w:val="0"/>
        <w:jc w:val="both"/>
        <w:rPr>
          <w:rFonts w:ascii="Arial Narrow" w:hAnsi="Arial Narrow" w:cs="Lucida Sans Unicode"/>
          <w:lang w:val="es-PE"/>
        </w:rPr>
      </w:pPr>
    </w:p>
    <w:p w:rsidR="00393B8C" w:rsidRPr="0096308F" w:rsidRDefault="00393B8C" w:rsidP="00C82E5E">
      <w:pPr>
        <w:autoSpaceDE w:val="0"/>
        <w:autoSpaceDN w:val="0"/>
        <w:adjustRightInd w:val="0"/>
        <w:jc w:val="both"/>
        <w:rPr>
          <w:rFonts w:ascii="Arial Narrow" w:hAnsi="Arial Narrow" w:cs="Lucida Sans Unicode"/>
          <w:b/>
          <w:bCs/>
          <w:color w:val="414142"/>
          <w:lang w:val="es-ES"/>
        </w:rPr>
      </w:pPr>
      <w:r w:rsidRPr="0096308F">
        <w:rPr>
          <w:rStyle w:val="Refdenotaalpie"/>
          <w:rFonts w:ascii="Arial Narrow" w:hAnsi="Arial Narrow" w:cs="Lucida Sans Unicode"/>
        </w:rPr>
        <w:footnoteRef/>
      </w:r>
      <w:r w:rsidRPr="0096308F">
        <w:rPr>
          <w:rFonts w:ascii="Arial Narrow" w:hAnsi="Arial Narrow" w:cs="Lucida Sans Unicode"/>
        </w:rPr>
        <w:t xml:space="preserve">) </w:t>
      </w:r>
      <w:r w:rsidRPr="0096308F">
        <w:rPr>
          <w:rFonts w:ascii="Arial Narrow" w:hAnsi="Arial Narrow" w:cs="Lucida Sans Unicode"/>
          <w:color w:val="000000"/>
          <w:lang w:val="es-ES"/>
        </w:rPr>
        <w:t>Maldonado, Arturo “Racionalidad y emotividad en</w:t>
      </w:r>
      <w:r w:rsidRPr="0096308F">
        <w:rPr>
          <w:rFonts w:ascii="Arial Narrow" w:hAnsi="Arial Narrow" w:cs="Lucida Sans Unicode"/>
          <w:b/>
          <w:bCs/>
          <w:color w:val="414142"/>
          <w:lang w:val="es-ES"/>
        </w:rPr>
        <w:t xml:space="preserve"> </w:t>
      </w:r>
      <w:r w:rsidRPr="0096308F">
        <w:rPr>
          <w:rFonts w:ascii="Arial Narrow" w:hAnsi="Arial Narrow" w:cs="Lucida Sans Unicode"/>
          <w:color w:val="000000"/>
          <w:lang w:val="es-ES"/>
        </w:rPr>
        <w:t>las elecciones peruanas: una propuesta de investigación”.</w:t>
      </w:r>
      <w:r w:rsidRPr="0096308F">
        <w:rPr>
          <w:rFonts w:ascii="Arial Narrow" w:hAnsi="Arial Narrow" w:cs="Lucida Sans Unicode"/>
          <w:b/>
          <w:bCs/>
          <w:color w:val="414142"/>
          <w:lang w:val="es-ES"/>
        </w:rPr>
        <w:t xml:space="preserve"> </w:t>
      </w:r>
      <w:r w:rsidRPr="0096308F">
        <w:rPr>
          <w:rFonts w:ascii="Arial Narrow" w:hAnsi="Arial Narrow" w:cs="Lucida Sans Unicode"/>
          <w:lang w:val="es-ES"/>
        </w:rPr>
        <w:t xml:space="preserve">En Revista Argumentos, año 7 n.° 6. Marzo 2012. Disponible en </w:t>
      </w:r>
      <w:hyperlink r:id="rId1" w:history="1">
        <w:r w:rsidRPr="0096308F">
          <w:rPr>
            <w:rStyle w:val="Hipervnculo"/>
            <w:rFonts w:ascii="Arial Narrow" w:hAnsi="Arial Narrow" w:cs="Lucida Sans Unicode"/>
            <w:color w:val="auto"/>
            <w:u w:val="none"/>
            <w:lang w:val="es-ES"/>
          </w:rPr>
          <w:t>http://www.revistargumentos</w:t>
        </w:r>
      </w:hyperlink>
      <w:r w:rsidRPr="0096308F">
        <w:rPr>
          <w:rFonts w:ascii="Arial Narrow" w:hAnsi="Arial Narrow" w:cs="Lucida Sans Unicode"/>
          <w:lang w:val="es-ES"/>
        </w:rPr>
        <w:t>. org.pe/ racionalidad_y_emo</w:t>
      </w:r>
      <w:r w:rsidR="00CD3A06" w:rsidRPr="0096308F">
        <w:rPr>
          <w:rFonts w:ascii="Arial Narrow" w:hAnsi="Arial Narrow" w:cs="Lucida Sans Unicode"/>
          <w:lang w:val="es-ES"/>
        </w:rPr>
        <w:t>tividad.html</w:t>
      </w:r>
    </w:p>
  </w:footnote>
  <w:footnote w:id="19">
    <w:p w:rsidR="00393B8C" w:rsidRPr="0096308F" w:rsidRDefault="00393B8C">
      <w:pPr>
        <w:pStyle w:val="Textonotapie"/>
        <w:rPr>
          <w:rFonts w:ascii="Arial Narrow" w:hAnsi="Arial Narrow" w:cs="Lucida Sans Unicode"/>
        </w:rPr>
      </w:pPr>
    </w:p>
    <w:p w:rsidR="00393B8C" w:rsidRPr="0096308F" w:rsidRDefault="00393B8C">
      <w:pPr>
        <w:pStyle w:val="Textonotapie"/>
        <w:rPr>
          <w:rFonts w:ascii="Arial Narrow" w:hAnsi="Arial Narrow" w:cs="Lucida Sans Unicode"/>
        </w:rPr>
      </w:pPr>
      <w:r w:rsidRPr="0096308F">
        <w:rPr>
          <w:rStyle w:val="Refdenotaalpie"/>
          <w:rFonts w:ascii="Arial Narrow" w:hAnsi="Arial Narrow" w:cs="Lucida Sans Unicode"/>
        </w:rPr>
        <w:footnoteRef/>
      </w:r>
      <w:r w:rsidRPr="0096308F">
        <w:rPr>
          <w:rFonts w:ascii="Arial Narrow" w:hAnsi="Arial Narrow" w:cs="Lucida Sans Unicode"/>
        </w:rPr>
        <w:t xml:space="preserve">) </w:t>
      </w:r>
      <w:r w:rsidRPr="0096308F">
        <w:rPr>
          <w:rFonts w:ascii="Arial Narrow" w:hAnsi="Arial Narrow" w:cs="Lucida Sans Unicode"/>
          <w:i/>
        </w:rPr>
        <w:t>Comunicación y Poder</w:t>
      </w:r>
      <w:r w:rsidRPr="0096308F">
        <w:rPr>
          <w:rFonts w:ascii="Arial Narrow" w:hAnsi="Arial Narrow" w:cs="Lucida Sans Unicode"/>
        </w:rPr>
        <w:t xml:space="preserve"> (Madrid, Alianza Editorial, 2009) p.217.</w:t>
      </w:r>
    </w:p>
  </w:footnote>
  <w:footnote w:id="20">
    <w:p w:rsidR="00393B8C" w:rsidRPr="0096308F" w:rsidRDefault="00393B8C" w:rsidP="00D65654">
      <w:pPr>
        <w:rPr>
          <w:rFonts w:ascii="Arial Narrow" w:hAnsi="Arial Narrow" w:cs="Lucida Sans Unicode"/>
        </w:rPr>
      </w:pPr>
    </w:p>
    <w:p w:rsidR="00393B8C" w:rsidRPr="0096308F" w:rsidRDefault="00393B8C" w:rsidP="00D65654">
      <w:pPr>
        <w:rPr>
          <w:rFonts w:ascii="Arial Narrow" w:hAnsi="Arial Narrow" w:cs="Lucida Sans Unicode"/>
          <w:lang w:val="es-ES_tradnl"/>
        </w:rPr>
      </w:pPr>
      <w:r w:rsidRPr="0096308F">
        <w:rPr>
          <w:rStyle w:val="Refdenotaalpie"/>
          <w:rFonts w:ascii="Arial Narrow" w:hAnsi="Arial Narrow" w:cs="Lucida Sans Unicode"/>
        </w:rPr>
        <w:footnoteRef/>
      </w:r>
      <w:r w:rsidRPr="0096308F">
        <w:rPr>
          <w:rFonts w:ascii="Arial Narrow" w:hAnsi="Arial Narrow" w:cs="Lucida Sans Unicode"/>
        </w:rPr>
        <w:t xml:space="preserve"> ) </w:t>
      </w:r>
      <w:r w:rsidRPr="0096308F">
        <w:rPr>
          <w:rFonts w:ascii="Arial Narrow" w:hAnsi="Arial Narrow" w:cs="Lucida Sans Unicode"/>
          <w:i/>
        </w:rPr>
        <w:t>Comunicación y Poder</w:t>
      </w:r>
      <w:r w:rsidRPr="0096308F">
        <w:rPr>
          <w:rFonts w:ascii="Arial Narrow" w:hAnsi="Arial Narrow" w:cs="Lucida Sans Unicode"/>
        </w:rPr>
        <w:t xml:space="preserve"> (Madrid, Alianza Editorial, 2009) pp. 211 y 216.</w:t>
      </w:r>
    </w:p>
  </w:footnote>
  <w:footnote w:id="21">
    <w:p w:rsidR="00F80734" w:rsidRPr="0096308F" w:rsidRDefault="00F80734" w:rsidP="00F80734">
      <w:pPr>
        <w:jc w:val="both"/>
        <w:rPr>
          <w:rFonts w:ascii="Arial Narrow" w:hAnsi="Arial Narrow" w:cs="Lucida Sans Unicode"/>
          <w:lang w:val="es-ES_tradnl"/>
        </w:rPr>
      </w:pPr>
    </w:p>
    <w:p w:rsidR="00F80734" w:rsidRPr="0096308F" w:rsidRDefault="00F80734" w:rsidP="00F80734">
      <w:pPr>
        <w:jc w:val="both"/>
        <w:rPr>
          <w:rFonts w:ascii="Arial Narrow" w:hAnsi="Arial Narrow" w:cs="Lucida Sans Unicode"/>
        </w:rPr>
      </w:pPr>
      <w:r w:rsidRPr="0096308F">
        <w:rPr>
          <w:rStyle w:val="Refdenotaalpie"/>
          <w:rFonts w:ascii="Arial Narrow" w:hAnsi="Arial Narrow" w:cs="Lucida Sans Unicode"/>
        </w:rPr>
        <w:footnoteRef/>
      </w:r>
      <w:r w:rsidRPr="0096308F">
        <w:rPr>
          <w:rFonts w:ascii="Arial Narrow" w:hAnsi="Arial Narrow" w:cs="Lucida Sans Unicode"/>
        </w:rPr>
        <w:t xml:space="preserve"> ) </w:t>
      </w:r>
      <w:r w:rsidRPr="0096308F">
        <w:rPr>
          <w:rFonts w:ascii="Arial Narrow" w:hAnsi="Arial Narrow" w:cs="Lucida Sans Unicode"/>
          <w:i/>
        </w:rPr>
        <w:t>Comunicación y Poder</w:t>
      </w:r>
      <w:r w:rsidRPr="0096308F">
        <w:rPr>
          <w:rFonts w:ascii="Arial Narrow" w:hAnsi="Arial Narrow" w:cs="Lucida Sans Unicode"/>
        </w:rPr>
        <w:t xml:space="preserve"> (Madrid, Alianza Editorial, 2009) p.23.</w:t>
      </w:r>
    </w:p>
  </w:footnote>
  <w:footnote w:id="22">
    <w:p w:rsidR="00F80734" w:rsidRPr="0096308F" w:rsidRDefault="00F80734" w:rsidP="00F80734">
      <w:pPr>
        <w:pStyle w:val="Textonotapie"/>
        <w:rPr>
          <w:rFonts w:ascii="Arial Narrow" w:hAnsi="Arial Narrow" w:cs="Lucida Sans Unicode"/>
          <w:lang w:val="es-MX"/>
        </w:rPr>
      </w:pPr>
    </w:p>
    <w:p w:rsidR="00F80734" w:rsidRPr="0096308F" w:rsidRDefault="00F80734" w:rsidP="00F80734">
      <w:pPr>
        <w:pStyle w:val="Textonotapie"/>
        <w:rPr>
          <w:rFonts w:ascii="Arial Narrow" w:hAnsi="Arial Narrow" w:cs="Lucida Sans Unicode"/>
        </w:rPr>
      </w:pPr>
      <w:r w:rsidRPr="0096308F">
        <w:rPr>
          <w:rStyle w:val="Refdenotaalpie"/>
          <w:rFonts w:ascii="Arial Narrow" w:hAnsi="Arial Narrow" w:cs="Lucida Sans Unicode"/>
        </w:rPr>
        <w:footnoteRef/>
      </w:r>
      <w:r w:rsidRPr="0096308F">
        <w:rPr>
          <w:rFonts w:ascii="Arial Narrow" w:hAnsi="Arial Narrow" w:cs="Lucida Sans Unicode"/>
        </w:rPr>
        <w:t xml:space="preserve"> ) </w:t>
      </w:r>
      <w:r w:rsidRPr="0096308F">
        <w:rPr>
          <w:rFonts w:ascii="Arial Narrow" w:hAnsi="Arial Narrow" w:cs="Lucida Sans Unicode"/>
          <w:i/>
        </w:rPr>
        <w:t>Agrietar el capitalismo</w:t>
      </w:r>
      <w:r w:rsidR="008123AF" w:rsidRPr="0096308F">
        <w:rPr>
          <w:rFonts w:ascii="Arial Narrow" w:hAnsi="Arial Narrow" w:cs="Lucida Sans Unicode"/>
          <w:i/>
        </w:rPr>
        <w:t>. El hacer contra el trabajo</w:t>
      </w:r>
      <w:r w:rsidRPr="0096308F">
        <w:rPr>
          <w:rFonts w:ascii="Arial Narrow" w:hAnsi="Arial Narrow" w:cs="Lucida Sans Unicode"/>
          <w:i/>
        </w:rPr>
        <w:t xml:space="preserve"> </w:t>
      </w:r>
      <w:r w:rsidRPr="0096308F">
        <w:rPr>
          <w:rFonts w:ascii="Arial Narrow" w:hAnsi="Arial Narrow" w:cs="Lucida Sans Unicode"/>
        </w:rPr>
        <w:t xml:space="preserve"> (Lima, P</w:t>
      </w:r>
      <w:r w:rsidR="00894C6C" w:rsidRPr="0096308F">
        <w:rPr>
          <w:rFonts w:ascii="Arial Narrow" w:hAnsi="Arial Narrow" w:cs="Lucida Sans Unicode"/>
        </w:rPr>
        <w:t xml:space="preserve">rograma </w:t>
      </w:r>
      <w:r w:rsidRPr="0096308F">
        <w:rPr>
          <w:rFonts w:ascii="Arial Narrow" w:hAnsi="Arial Narrow" w:cs="Lucida Sans Unicode"/>
        </w:rPr>
        <w:t>D</w:t>
      </w:r>
      <w:r w:rsidR="00894C6C" w:rsidRPr="0096308F">
        <w:rPr>
          <w:rFonts w:ascii="Arial Narrow" w:hAnsi="Arial Narrow" w:cs="Lucida Sans Unicode"/>
        </w:rPr>
        <w:t xml:space="preserve">emocracia y </w:t>
      </w:r>
      <w:r w:rsidRPr="0096308F">
        <w:rPr>
          <w:rFonts w:ascii="Arial Narrow" w:hAnsi="Arial Narrow" w:cs="Lucida Sans Unicode"/>
        </w:rPr>
        <w:t>T</w:t>
      </w:r>
      <w:r w:rsidR="00894C6C" w:rsidRPr="0096308F">
        <w:rPr>
          <w:rFonts w:ascii="Arial Narrow" w:hAnsi="Arial Narrow" w:cs="Lucida Sans Unicode"/>
        </w:rPr>
        <w:t xml:space="preserve">ransformación </w:t>
      </w:r>
      <w:r w:rsidRPr="0096308F">
        <w:rPr>
          <w:rFonts w:ascii="Arial Narrow" w:hAnsi="Arial Narrow" w:cs="Lucida Sans Unicode"/>
        </w:rPr>
        <w:t>G</w:t>
      </w:r>
      <w:r w:rsidR="00894C6C" w:rsidRPr="0096308F">
        <w:rPr>
          <w:rFonts w:ascii="Arial Narrow" w:hAnsi="Arial Narrow" w:cs="Lucida Sans Unicode"/>
        </w:rPr>
        <w:t>lobal</w:t>
      </w:r>
      <w:r w:rsidRPr="0096308F">
        <w:rPr>
          <w:rFonts w:ascii="Arial Narrow" w:hAnsi="Arial Narrow" w:cs="Lucida Sans Unicode"/>
        </w:rPr>
        <w:t>-Herramienta ediciones, 2012) p</w:t>
      </w:r>
      <w:r w:rsidR="008123AF" w:rsidRPr="0096308F">
        <w:rPr>
          <w:rFonts w:ascii="Arial Narrow" w:hAnsi="Arial Narrow" w:cs="Lucida Sans Unicode"/>
        </w:rPr>
        <w:t>p</w:t>
      </w:r>
      <w:r w:rsidRPr="0096308F">
        <w:rPr>
          <w:rFonts w:ascii="Arial Narrow" w:hAnsi="Arial Narrow" w:cs="Lucida Sans Unicode"/>
        </w:rPr>
        <w:t>.37</w:t>
      </w:r>
      <w:r w:rsidR="00894C6C" w:rsidRPr="0096308F">
        <w:rPr>
          <w:rFonts w:ascii="Arial Narrow" w:hAnsi="Arial Narrow" w:cs="Lucida Sans Unicode"/>
        </w:rPr>
        <w:t>,</w:t>
      </w:r>
      <w:r w:rsidR="008123AF" w:rsidRPr="0096308F">
        <w:rPr>
          <w:rFonts w:ascii="Arial Narrow" w:hAnsi="Arial Narrow" w:cs="Lucida Sans Unicode"/>
        </w:rPr>
        <w:t>38</w:t>
      </w:r>
      <w:r w:rsidR="00894C6C" w:rsidRPr="0096308F">
        <w:rPr>
          <w:rFonts w:ascii="Arial Narrow" w:hAnsi="Arial Narrow" w:cs="Lucida Sans Unicode"/>
        </w:rPr>
        <w:t xml:space="preserve"> y 234</w:t>
      </w:r>
      <w:r w:rsidRPr="0096308F">
        <w:rPr>
          <w:rFonts w:ascii="Arial Narrow" w:hAnsi="Arial Narrow" w:cs="Lucida Sans Unicode"/>
        </w:rPr>
        <w:t>.</w:t>
      </w:r>
    </w:p>
  </w:footnote>
  <w:footnote w:id="23">
    <w:p w:rsidR="00F04AB7" w:rsidRPr="0096308F" w:rsidRDefault="00F04AB7">
      <w:pPr>
        <w:pStyle w:val="Textonotapie"/>
        <w:rPr>
          <w:rFonts w:ascii="Arial Narrow" w:hAnsi="Arial Narrow"/>
        </w:rPr>
      </w:pPr>
    </w:p>
    <w:p w:rsidR="00CD3A06" w:rsidRPr="0096308F" w:rsidRDefault="00CD3A06">
      <w:pPr>
        <w:pStyle w:val="Textonotapie"/>
        <w:rPr>
          <w:rFonts w:ascii="Arial Narrow" w:hAnsi="Arial Narrow"/>
        </w:rPr>
      </w:pPr>
      <w:r w:rsidRPr="0096308F">
        <w:rPr>
          <w:rStyle w:val="Refdenotaalpie"/>
          <w:rFonts w:ascii="Arial Narrow" w:hAnsi="Arial Narrow"/>
        </w:rPr>
        <w:footnoteRef/>
      </w:r>
      <w:r w:rsidRPr="0096308F">
        <w:rPr>
          <w:rFonts w:ascii="Arial Narrow" w:hAnsi="Arial Narrow"/>
        </w:rPr>
        <w:t xml:space="preserve"> ) </w:t>
      </w:r>
      <w:r w:rsidRPr="0096308F">
        <w:rPr>
          <w:rFonts w:ascii="Arial Narrow" w:hAnsi="Arial Narrow"/>
          <w:i/>
        </w:rPr>
        <w:t>Art. cit</w:t>
      </w:r>
      <w:r w:rsidRPr="0096308F">
        <w:rPr>
          <w:rFonts w:ascii="Arial Narrow" w:hAnsi="Arial Narrow"/>
        </w:rPr>
        <w:t>. p. 250.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8C" w:rsidRPr="00271152" w:rsidRDefault="00393B8C" w:rsidP="00271152">
    <w:pPr>
      <w:pStyle w:val="Encabezado"/>
      <w:tabs>
        <w:tab w:val="clear" w:pos="4419"/>
        <w:tab w:val="clear" w:pos="8838"/>
      </w:tabs>
      <w:rPr>
        <w:lang w:val="es-P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01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07712868"/>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09D14313"/>
    <w:multiLevelType w:val="singleLevel"/>
    <w:tmpl w:val="D3A63D52"/>
    <w:lvl w:ilvl="0">
      <w:start w:val="1"/>
      <w:numFmt w:val="decimal"/>
      <w:lvlText w:val="%1."/>
      <w:lvlJc w:val="left"/>
      <w:pPr>
        <w:tabs>
          <w:tab w:val="num" w:pos="705"/>
        </w:tabs>
        <w:ind w:left="705" w:hanging="705"/>
      </w:pPr>
      <w:rPr>
        <w:rFonts w:hint="default"/>
      </w:rPr>
    </w:lvl>
  </w:abstractNum>
  <w:abstractNum w:abstractNumId="3">
    <w:nsid w:val="1FDE2FF6"/>
    <w:multiLevelType w:val="hybridMultilevel"/>
    <w:tmpl w:val="659EE7D8"/>
    <w:lvl w:ilvl="0" w:tplc="ECFAB460">
      <w:start w:val="1"/>
      <w:numFmt w:val="bullet"/>
      <w:lvlText w:val="•"/>
      <w:lvlJc w:val="left"/>
      <w:pPr>
        <w:tabs>
          <w:tab w:val="num" w:pos="720"/>
        </w:tabs>
        <w:ind w:left="720" w:hanging="360"/>
      </w:pPr>
      <w:rPr>
        <w:rFonts w:ascii="Times New Roman" w:hAnsi="Times New Roman" w:hint="default"/>
      </w:rPr>
    </w:lvl>
    <w:lvl w:ilvl="1" w:tplc="6C5ED0B4" w:tentative="1">
      <w:start w:val="1"/>
      <w:numFmt w:val="bullet"/>
      <w:lvlText w:val="•"/>
      <w:lvlJc w:val="left"/>
      <w:pPr>
        <w:tabs>
          <w:tab w:val="num" w:pos="1440"/>
        </w:tabs>
        <w:ind w:left="1440" w:hanging="360"/>
      </w:pPr>
      <w:rPr>
        <w:rFonts w:ascii="Times New Roman" w:hAnsi="Times New Roman" w:hint="default"/>
      </w:rPr>
    </w:lvl>
    <w:lvl w:ilvl="2" w:tplc="451C943C" w:tentative="1">
      <w:start w:val="1"/>
      <w:numFmt w:val="bullet"/>
      <w:lvlText w:val="•"/>
      <w:lvlJc w:val="left"/>
      <w:pPr>
        <w:tabs>
          <w:tab w:val="num" w:pos="2160"/>
        </w:tabs>
        <w:ind w:left="2160" w:hanging="360"/>
      </w:pPr>
      <w:rPr>
        <w:rFonts w:ascii="Times New Roman" w:hAnsi="Times New Roman" w:hint="default"/>
      </w:rPr>
    </w:lvl>
    <w:lvl w:ilvl="3" w:tplc="49188D76" w:tentative="1">
      <w:start w:val="1"/>
      <w:numFmt w:val="bullet"/>
      <w:lvlText w:val="•"/>
      <w:lvlJc w:val="left"/>
      <w:pPr>
        <w:tabs>
          <w:tab w:val="num" w:pos="2880"/>
        </w:tabs>
        <w:ind w:left="2880" w:hanging="360"/>
      </w:pPr>
      <w:rPr>
        <w:rFonts w:ascii="Times New Roman" w:hAnsi="Times New Roman" w:hint="default"/>
      </w:rPr>
    </w:lvl>
    <w:lvl w:ilvl="4" w:tplc="94A274BC" w:tentative="1">
      <w:start w:val="1"/>
      <w:numFmt w:val="bullet"/>
      <w:lvlText w:val="•"/>
      <w:lvlJc w:val="left"/>
      <w:pPr>
        <w:tabs>
          <w:tab w:val="num" w:pos="3600"/>
        </w:tabs>
        <w:ind w:left="3600" w:hanging="360"/>
      </w:pPr>
      <w:rPr>
        <w:rFonts w:ascii="Times New Roman" w:hAnsi="Times New Roman" w:hint="default"/>
      </w:rPr>
    </w:lvl>
    <w:lvl w:ilvl="5" w:tplc="B0FA1A34" w:tentative="1">
      <w:start w:val="1"/>
      <w:numFmt w:val="bullet"/>
      <w:lvlText w:val="•"/>
      <w:lvlJc w:val="left"/>
      <w:pPr>
        <w:tabs>
          <w:tab w:val="num" w:pos="4320"/>
        </w:tabs>
        <w:ind w:left="4320" w:hanging="360"/>
      </w:pPr>
      <w:rPr>
        <w:rFonts w:ascii="Times New Roman" w:hAnsi="Times New Roman" w:hint="default"/>
      </w:rPr>
    </w:lvl>
    <w:lvl w:ilvl="6" w:tplc="7C345762" w:tentative="1">
      <w:start w:val="1"/>
      <w:numFmt w:val="bullet"/>
      <w:lvlText w:val="•"/>
      <w:lvlJc w:val="left"/>
      <w:pPr>
        <w:tabs>
          <w:tab w:val="num" w:pos="5040"/>
        </w:tabs>
        <w:ind w:left="5040" w:hanging="360"/>
      </w:pPr>
      <w:rPr>
        <w:rFonts w:ascii="Times New Roman" w:hAnsi="Times New Roman" w:hint="default"/>
      </w:rPr>
    </w:lvl>
    <w:lvl w:ilvl="7" w:tplc="B98A5536" w:tentative="1">
      <w:start w:val="1"/>
      <w:numFmt w:val="bullet"/>
      <w:lvlText w:val="•"/>
      <w:lvlJc w:val="left"/>
      <w:pPr>
        <w:tabs>
          <w:tab w:val="num" w:pos="5760"/>
        </w:tabs>
        <w:ind w:left="5760" w:hanging="360"/>
      </w:pPr>
      <w:rPr>
        <w:rFonts w:ascii="Times New Roman" w:hAnsi="Times New Roman" w:hint="default"/>
      </w:rPr>
    </w:lvl>
    <w:lvl w:ilvl="8" w:tplc="86C259A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4C4BC8"/>
    <w:multiLevelType w:val="hybridMultilevel"/>
    <w:tmpl w:val="2E1065EA"/>
    <w:lvl w:ilvl="0" w:tplc="332A1ADE">
      <w:start w:val="1"/>
      <w:numFmt w:val="lowerLetter"/>
      <w:lvlText w:val="%1)"/>
      <w:lvlJc w:val="left"/>
      <w:pPr>
        <w:ind w:left="78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5193491"/>
    <w:multiLevelType w:val="singleLevel"/>
    <w:tmpl w:val="C7ACB0CC"/>
    <w:lvl w:ilvl="0">
      <w:start w:val="3"/>
      <w:numFmt w:val="upperRoman"/>
      <w:pStyle w:val="Ttulo1"/>
      <w:lvlText w:val="%1."/>
      <w:lvlJc w:val="left"/>
      <w:pPr>
        <w:tabs>
          <w:tab w:val="num" w:pos="720"/>
        </w:tabs>
        <w:ind w:left="720" w:hanging="720"/>
      </w:pPr>
      <w:rPr>
        <w:rFonts w:hint="default"/>
      </w:rPr>
    </w:lvl>
  </w:abstractNum>
  <w:abstractNum w:abstractNumId="6">
    <w:nsid w:val="51E87C18"/>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nsid w:val="57EF2378"/>
    <w:multiLevelType w:val="singleLevel"/>
    <w:tmpl w:val="C3982486"/>
    <w:lvl w:ilvl="0">
      <w:start w:val="1"/>
      <w:numFmt w:val="decimal"/>
      <w:lvlText w:val="%1."/>
      <w:lvlJc w:val="left"/>
      <w:pPr>
        <w:tabs>
          <w:tab w:val="num" w:pos="705"/>
        </w:tabs>
        <w:ind w:left="705" w:hanging="705"/>
      </w:pPr>
      <w:rPr>
        <w:rFonts w:hint="default"/>
      </w:rPr>
    </w:lvl>
  </w:abstractNum>
  <w:abstractNum w:abstractNumId="8">
    <w:nsid w:val="5D653F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nsid w:val="62547477"/>
    <w:multiLevelType w:val="hybridMultilevel"/>
    <w:tmpl w:val="7EB425C0"/>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57D2DCF"/>
    <w:multiLevelType w:val="singleLevel"/>
    <w:tmpl w:val="78745E10"/>
    <w:lvl w:ilvl="0">
      <w:start w:val="1"/>
      <w:numFmt w:val="bullet"/>
      <w:lvlText w:val=""/>
      <w:lvlJc w:val="left"/>
      <w:pPr>
        <w:tabs>
          <w:tab w:val="num" w:pos="360"/>
        </w:tabs>
        <w:ind w:left="360" w:hanging="360"/>
      </w:pPr>
      <w:rPr>
        <w:rFonts w:ascii="Wingdings" w:hAnsi="Wingdings" w:hint="default"/>
      </w:rPr>
    </w:lvl>
  </w:abstractNum>
  <w:abstractNum w:abstractNumId="11">
    <w:nsid w:val="68B8187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nsid w:val="6B2E1A7F"/>
    <w:multiLevelType w:val="singleLevel"/>
    <w:tmpl w:val="7CD0A45C"/>
    <w:lvl w:ilvl="0">
      <w:start w:val="1"/>
      <w:numFmt w:val="decimal"/>
      <w:lvlText w:val="%1."/>
      <w:lvlJc w:val="left"/>
      <w:pPr>
        <w:tabs>
          <w:tab w:val="num" w:pos="705"/>
        </w:tabs>
        <w:ind w:left="705" w:hanging="705"/>
      </w:pPr>
      <w:rPr>
        <w:rFonts w:hint="default"/>
      </w:rPr>
    </w:lvl>
  </w:abstractNum>
  <w:abstractNum w:abstractNumId="13">
    <w:nsid w:val="78DC5DF6"/>
    <w:multiLevelType w:val="hybridMultilevel"/>
    <w:tmpl w:val="65C83186"/>
    <w:lvl w:ilvl="0" w:tplc="41887A0E">
      <w:start w:val="1"/>
      <w:numFmt w:val="bullet"/>
      <w:lvlText w:val=""/>
      <w:lvlJc w:val="left"/>
      <w:pPr>
        <w:tabs>
          <w:tab w:val="num" w:pos="720"/>
        </w:tabs>
        <w:ind w:left="720" w:hanging="360"/>
      </w:pPr>
      <w:rPr>
        <w:rFonts w:ascii="Wingdings" w:hAnsi="Wingdings" w:hint="default"/>
      </w:rPr>
    </w:lvl>
    <w:lvl w:ilvl="1" w:tplc="10C24236" w:tentative="1">
      <w:start w:val="1"/>
      <w:numFmt w:val="bullet"/>
      <w:lvlText w:val=""/>
      <w:lvlJc w:val="left"/>
      <w:pPr>
        <w:tabs>
          <w:tab w:val="num" w:pos="1440"/>
        </w:tabs>
        <w:ind w:left="1440" w:hanging="360"/>
      </w:pPr>
      <w:rPr>
        <w:rFonts w:ascii="Wingdings" w:hAnsi="Wingdings" w:hint="default"/>
      </w:rPr>
    </w:lvl>
    <w:lvl w:ilvl="2" w:tplc="76AE5F1C" w:tentative="1">
      <w:start w:val="1"/>
      <w:numFmt w:val="bullet"/>
      <w:lvlText w:val=""/>
      <w:lvlJc w:val="left"/>
      <w:pPr>
        <w:tabs>
          <w:tab w:val="num" w:pos="2160"/>
        </w:tabs>
        <w:ind w:left="2160" w:hanging="360"/>
      </w:pPr>
      <w:rPr>
        <w:rFonts w:ascii="Wingdings" w:hAnsi="Wingdings" w:hint="default"/>
      </w:rPr>
    </w:lvl>
    <w:lvl w:ilvl="3" w:tplc="39E43F08" w:tentative="1">
      <w:start w:val="1"/>
      <w:numFmt w:val="bullet"/>
      <w:lvlText w:val=""/>
      <w:lvlJc w:val="left"/>
      <w:pPr>
        <w:tabs>
          <w:tab w:val="num" w:pos="2880"/>
        </w:tabs>
        <w:ind w:left="2880" w:hanging="360"/>
      </w:pPr>
      <w:rPr>
        <w:rFonts w:ascii="Wingdings" w:hAnsi="Wingdings" w:hint="default"/>
      </w:rPr>
    </w:lvl>
    <w:lvl w:ilvl="4" w:tplc="68922C8A" w:tentative="1">
      <w:start w:val="1"/>
      <w:numFmt w:val="bullet"/>
      <w:lvlText w:val=""/>
      <w:lvlJc w:val="left"/>
      <w:pPr>
        <w:tabs>
          <w:tab w:val="num" w:pos="3600"/>
        </w:tabs>
        <w:ind w:left="3600" w:hanging="360"/>
      </w:pPr>
      <w:rPr>
        <w:rFonts w:ascii="Wingdings" w:hAnsi="Wingdings" w:hint="default"/>
      </w:rPr>
    </w:lvl>
    <w:lvl w:ilvl="5" w:tplc="1A601422" w:tentative="1">
      <w:start w:val="1"/>
      <w:numFmt w:val="bullet"/>
      <w:lvlText w:val=""/>
      <w:lvlJc w:val="left"/>
      <w:pPr>
        <w:tabs>
          <w:tab w:val="num" w:pos="4320"/>
        </w:tabs>
        <w:ind w:left="4320" w:hanging="360"/>
      </w:pPr>
      <w:rPr>
        <w:rFonts w:ascii="Wingdings" w:hAnsi="Wingdings" w:hint="default"/>
      </w:rPr>
    </w:lvl>
    <w:lvl w:ilvl="6" w:tplc="B308BDC0" w:tentative="1">
      <w:start w:val="1"/>
      <w:numFmt w:val="bullet"/>
      <w:lvlText w:val=""/>
      <w:lvlJc w:val="left"/>
      <w:pPr>
        <w:tabs>
          <w:tab w:val="num" w:pos="5040"/>
        </w:tabs>
        <w:ind w:left="5040" w:hanging="360"/>
      </w:pPr>
      <w:rPr>
        <w:rFonts w:ascii="Wingdings" w:hAnsi="Wingdings" w:hint="default"/>
      </w:rPr>
    </w:lvl>
    <w:lvl w:ilvl="7" w:tplc="F85A1F92" w:tentative="1">
      <w:start w:val="1"/>
      <w:numFmt w:val="bullet"/>
      <w:lvlText w:val=""/>
      <w:lvlJc w:val="left"/>
      <w:pPr>
        <w:tabs>
          <w:tab w:val="num" w:pos="5760"/>
        </w:tabs>
        <w:ind w:left="5760" w:hanging="360"/>
      </w:pPr>
      <w:rPr>
        <w:rFonts w:ascii="Wingdings" w:hAnsi="Wingdings" w:hint="default"/>
      </w:rPr>
    </w:lvl>
    <w:lvl w:ilvl="8" w:tplc="8B74757E" w:tentative="1">
      <w:start w:val="1"/>
      <w:numFmt w:val="bullet"/>
      <w:lvlText w:val=""/>
      <w:lvlJc w:val="left"/>
      <w:pPr>
        <w:tabs>
          <w:tab w:val="num" w:pos="6480"/>
        </w:tabs>
        <w:ind w:left="6480" w:hanging="360"/>
      </w:pPr>
      <w:rPr>
        <w:rFonts w:ascii="Wingdings" w:hAnsi="Wingdings" w:hint="default"/>
      </w:rPr>
    </w:lvl>
  </w:abstractNum>
  <w:abstractNum w:abstractNumId="14">
    <w:nsid w:val="79B61F5D"/>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5">
    <w:nsid w:val="7AEB4FF1"/>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6">
    <w:nsid w:val="7E7645B1"/>
    <w:multiLevelType w:val="singleLevel"/>
    <w:tmpl w:val="0C0A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0"/>
  </w:num>
  <w:num w:numId="3">
    <w:abstractNumId w:val="1"/>
  </w:num>
  <w:num w:numId="4">
    <w:abstractNumId w:val="8"/>
  </w:num>
  <w:num w:numId="5">
    <w:abstractNumId w:val="6"/>
  </w:num>
  <w:num w:numId="6">
    <w:abstractNumId w:val="11"/>
  </w:num>
  <w:num w:numId="7">
    <w:abstractNumId w:val="14"/>
  </w:num>
  <w:num w:numId="8">
    <w:abstractNumId w:val="15"/>
  </w:num>
  <w:num w:numId="9">
    <w:abstractNumId w:val="0"/>
  </w:num>
  <w:num w:numId="10">
    <w:abstractNumId w:val="16"/>
  </w:num>
  <w:num w:numId="11">
    <w:abstractNumId w:val="7"/>
  </w:num>
  <w:num w:numId="12">
    <w:abstractNumId w:val="5"/>
  </w:num>
  <w:num w:numId="13">
    <w:abstractNumId w:val="12"/>
  </w:num>
  <w:num w:numId="14">
    <w:abstractNumId w:val="13"/>
  </w:num>
  <w:num w:numId="15">
    <w:abstractNumId w:val="9"/>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5E5BB7"/>
    <w:rsid w:val="0000070A"/>
    <w:rsid w:val="00013A1B"/>
    <w:rsid w:val="00022B90"/>
    <w:rsid w:val="00025456"/>
    <w:rsid w:val="00027FE5"/>
    <w:rsid w:val="0004227A"/>
    <w:rsid w:val="00043145"/>
    <w:rsid w:val="00043CDE"/>
    <w:rsid w:val="00046C8E"/>
    <w:rsid w:val="00080FB5"/>
    <w:rsid w:val="000B32ED"/>
    <w:rsid w:val="000E68F7"/>
    <w:rsid w:val="00100D3A"/>
    <w:rsid w:val="001022F2"/>
    <w:rsid w:val="00104DE4"/>
    <w:rsid w:val="00137FC1"/>
    <w:rsid w:val="001570C3"/>
    <w:rsid w:val="00170BD4"/>
    <w:rsid w:val="001944ED"/>
    <w:rsid w:val="00195AF2"/>
    <w:rsid w:val="001A258A"/>
    <w:rsid w:val="001A7A3A"/>
    <w:rsid w:val="001B0FD9"/>
    <w:rsid w:val="001C14D2"/>
    <w:rsid w:val="001E1FC0"/>
    <w:rsid w:val="001E2147"/>
    <w:rsid w:val="001E4D90"/>
    <w:rsid w:val="001F5B89"/>
    <w:rsid w:val="0020123C"/>
    <w:rsid w:val="00202FA7"/>
    <w:rsid w:val="0025571D"/>
    <w:rsid w:val="00271152"/>
    <w:rsid w:val="00295997"/>
    <w:rsid w:val="002B2C65"/>
    <w:rsid w:val="002C4F6A"/>
    <w:rsid w:val="00302FEB"/>
    <w:rsid w:val="0031460B"/>
    <w:rsid w:val="0034210B"/>
    <w:rsid w:val="00343616"/>
    <w:rsid w:val="00355A5F"/>
    <w:rsid w:val="00361397"/>
    <w:rsid w:val="00374B82"/>
    <w:rsid w:val="00384B37"/>
    <w:rsid w:val="00387BC1"/>
    <w:rsid w:val="00393B8C"/>
    <w:rsid w:val="00396E93"/>
    <w:rsid w:val="003A1EFA"/>
    <w:rsid w:val="003C58AB"/>
    <w:rsid w:val="003F2425"/>
    <w:rsid w:val="004169CB"/>
    <w:rsid w:val="004427CD"/>
    <w:rsid w:val="00447330"/>
    <w:rsid w:val="0046570C"/>
    <w:rsid w:val="004962FD"/>
    <w:rsid w:val="004A17DC"/>
    <w:rsid w:val="004B587D"/>
    <w:rsid w:val="004F61BE"/>
    <w:rsid w:val="00547EE3"/>
    <w:rsid w:val="00567190"/>
    <w:rsid w:val="005A0FCD"/>
    <w:rsid w:val="005B42BE"/>
    <w:rsid w:val="005E5BB7"/>
    <w:rsid w:val="0060034D"/>
    <w:rsid w:val="006046BD"/>
    <w:rsid w:val="00606F14"/>
    <w:rsid w:val="0063682C"/>
    <w:rsid w:val="00637258"/>
    <w:rsid w:val="00654750"/>
    <w:rsid w:val="006678AA"/>
    <w:rsid w:val="006A10A0"/>
    <w:rsid w:val="006D222F"/>
    <w:rsid w:val="00710B9A"/>
    <w:rsid w:val="0073025F"/>
    <w:rsid w:val="0077672C"/>
    <w:rsid w:val="0078660B"/>
    <w:rsid w:val="00792E3F"/>
    <w:rsid w:val="007958CD"/>
    <w:rsid w:val="007A7BB8"/>
    <w:rsid w:val="007F133F"/>
    <w:rsid w:val="00806D44"/>
    <w:rsid w:val="008123AF"/>
    <w:rsid w:val="008211FD"/>
    <w:rsid w:val="0082603F"/>
    <w:rsid w:val="00831499"/>
    <w:rsid w:val="00836635"/>
    <w:rsid w:val="0085365D"/>
    <w:rsid w:val="00882AB7"/>
    <w:rsid w:val="00882C88"/>
    <w:rsid w:val="00886D99"/>
    <w:rsid w:val="00894C6C"/>
    <w:rsid w:val="008A51CA"/>
    <w:rsid w:val="008C0058"/>
    <w:rsid w:val="008C5F35"/>
    <w:rsid w:val="008E1422"/>
    <w:rsid w:val="008F6381"/>
    <w:rsid w:val="00906CF8"/>
    <w:rsid w:val="0091194D"/>
    <w:rsid w:val="00915B1D"/>
    <w:rsid w:val="0091774F"/>
    <w:rsid w:val="00920D08"/>
    <w:rsid w:val="009415EF"/>
    <w:rsid w:val="0095772E"/>
    <w:rsid w:val="00957D24"/>
    <w:rsid w:val="0096308F"/>
    <w:rsid w:val="00967A15"/>
    <w:rsid w:val="009708A2"/>
    <w:rsid w:val="009812FC"/>
    <w:rsid w:val="00981DAD"/>
    <w:rsid w:val="0098745B"/>
    <w:rsid w:val="009A223C"/>
    <w:rsid w:val="009C1339"/>
    <w:rsid w:val="009D4CA4"/>
    <w:rsid w:val="009D5628"/>
    <w:rsid w:val="009D5E39"/>
    <w:rsid w:val="00A12541"/>
    <w:rsid w:val="00A45B66"/>
    <w:rsid w:val="00A657F6"/>
    <w:rsid w:val="00A72623"/>
    <w:rsid w:val="00A85285"/>
    <w:rsid w:val="00A9260C"/>
    <w:rsid w:val="00AB3306"/>
    <w:rsid w:val="00AC3181"/>
    <w:rsid w:val="00AC3D10"/>
    <w:rsid w:val="00AC7839"/>
    <w:rsid w:val="00AD55E9"/>
    <w:rsid w:val="00AD5C68"/>
    <w:rsid w:val="00AE0F1A"/>
    <w:rsid w:val="00AE3ECE"/>
    <w:rsid w:val="00B0404D"/>
    <w:rsid w:val="00B1705D"/>
    <w:rsid w:val="00B26729"/>
    <w:rsid w:val="00B30565"/>
    <w:rsid w:val="00B3737A"/>
    <w:rsid w:val="00B430F4"/>
    <w:rsid w:val="00B5088B"/>
    <w:rsid w:val="00B55226"/>
    <w:rsid w:val="00B55E93"/>
    <w:rsid w:val="00B578AF"/>
    <w:rsid w:val="00B9314F"/>
    <w:rsid w:val="00B9419B"/>
    <w:rsid w:val="00BA448E"/>
    <w:rsid w:val="00BB1D5A"/>
    <w:rsid w:val="00BB525E"/>
    <w:rsid w:val="00BB681E"/>
    <w:rsid w:val="00BD60C6"/>
    <w:rsid w:val="00BF5BCD"/>
    <w:rsid w:val="00C11D77"/>
    <w:rsid w:val="00C16637"/>
    <w:rsid w:val="00C20345"/>
    <w:rsid w:val="00C27481"/>
    <w:rsid w:val="00C368BA"/>
    <w:rsid w:val="00C61BEE"/>
    <w:rsid w:val="00C61E8F"/>
    <w:rsid w:val="00C67613"/>
    <w:rsid w:val="00C678DD"/>
    <w:rsid w:val="00C82E5E"/>
    <w:rsid w:val="00C8681D"/>
    <w:rsid w:val="00C87FA2"/>
    <w:rsid w:val="00C9131A"/>
    <w:rsid w:val="00C949BA"/>
    <w:rsid w:val="00CB69D9"/>
    <w:rsid w:val="00CD3A06"/>
    <w:rsid w:val="00CE3B0A"/>
    <w:rsid w:val="00CF266C"/>
    <w:rsid w:val="00D00DB5"/>
    <w:rsid w:val="00D01103"/>
    <w:rsid w:val="00D22ACA"/>
    <w:rsid w:val="00D23F36"/>
    <w:rsid w:val="00D4012C"/>
    <w:rsid w:val="00D404EF"/>
    <w:rsid w:val="00D47EFB"/>
    <w:rsid w:val="00D65654"/>
    <w:rsid w:val="00D77009"/>
    <w:rsid w:val="00D83819"/>
    <w:rsid w:val="00D86DFB"/>
    <w:rsid w:val="00D96278"/>
    <w:rsid w:val="00DC5A14"/>
    <w:rsid w:val="00DD4607"/>
    <w:rsid w:val="00DE4013"/>
    <w:rsid w:val="00DE5B77"/>
    <w:rsid w:val="00E117E5"/>
    <w:rsid w:val="00E44BD6"/>
    <w:rsid w:val="00E871F8"/>
    <w:rsid w:val="00E91069"/>
    <w:rsid w:val="00ED17ED"/>
    <w:rsid w:val="00EE6FCA"/>
    <w:rsid w:val="00EF4E8E"/>
    <w:rsid w:val="00F04AB7"/>
    <w:rsid w:val="00F06909"/>
    <w:rsid w:val="00F1443E"/>
    <w:rsid w:val="00F21E07"/>
    <w:rsid w:val="00F31748"/>
    <w:rsid w:val="00F32571"/>
    <w:rsid w:val="00F327E5"/>
    <w:rsid w:val="00F36EAC"/>
    <w:rsid w:val="00F374C0"/>
    <w:rsid w:val="00F80734"/>
    <w:rsid w:val="00F8311D"/>
    <w:rsid w:val="00FC1AAB"/>
    <w:rsid w:val="00FE001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MX" w:eastAsia="es-ES"/>
    </w:rPr>
  </w:style>
  <w:style w:type="paragraph" w:styleId="Ttulo1">
    <w:name w:val="heading 1"/>
    <w:basedOn w:val="Normal"/>
    <w:next w:val="Normal"/>
    <w:qFormat/>
    <w:pPr>
      <w:keepNext/>
      <w:numPr>
        <w:numId w:val="12"/>
      </w:numPr>
      <w:jc w:val="center"/>
      <w:outlineLvl w:val="0"/>
    </w:pPr>
    <w:rPr>
      <w:rFonts w:ascii="Arial" w:hAnsi="Arial"/>
      <w:b/>
      <w:sz w:val="28"/>
    </w:rPr>
  </w:style>
  <w:style w:type="paragraph" w:styleId="Ttulo2">
    <w:name w:val="heading 2"/>
    <w:basedOn w:val="Normal"/>
    <w:next w:val="Normal"/>
    <w:qFormat/>
    <w:pPr>
      <w:keepNext/>
      <w:jc w:val="both"/>
      <w:outlineLvl w:val="1"/>
    </w:pPr>
    <w:rPr>
      <w:rFonts w:ascii="Arial Unicode MS" w:hAnsi="Arial Unicode MS"/>
      <w:vanish/>
      <w:color w:val="000000"/>
      <w:lang w:val="es-ES"/>
    </w:rPr>
  </w:style>
  <w:style w:type="paragraph" w:styleId="Ttulo3">
    <w:name w:val="heading 3"/>
    <w:basedOn w:val="Normal"/>
    <w:next w:val="Normal"/>
    <w:qFormat/>
    <w:pPr>
      <w:keepNext/>
      <w:jc w:val="both"/>
      <w:outlineLvl w:val="2"/>
    </w:pPr>
    <w:rPr>
      <w:rFonts w:ascii="Lucida Sans Unicode" w:hAnsi="Lucida Sans Unicode" w:cs="Lucida Sans Unicode"/>
      <w:b/>
      <w:bCs/>
      <w:sz w:val="22"/>
      <w:szCs w:val="22"/>
    </w:rPr>
  </w:style>
  <w:style w:type="paragraph" w:styleId="Ttulo4">
    <w:name w:val="heading 4"/>
    <w:basedOn w:val="Normal"/>
    <w:next w:val="Normal"/>
    <w:qFormat/>
    <w:pPr>
      <w:keepNext/>
      <w:jc w:val="center"/>
      <w:outlineLvl w:val="3"/>
    </w:pPr>
    <w:rPr>
      <w:rFonts w:ascii="Lucida Sans Unicode" w:hAnsi="Lucida Sans Unicode" w:cs="Lucida Sans Unicode"/>
      <w:b/>
      <w:bCs/>
      <w:sz w:val="22"/>
      <w:szCs w:val="22"/>
    </w:rPr>
  </w:style>
  <w:style w:type="paragraph" w:styleId="Ttulo5">
    <w:name w:val="heading 5"/>
    <w:basedOn w:val="Normal"/>
    <w:next w:val="Normal"/>
    <w:qFormat/>
    <w:pPr>
      <w:keepNext/>
      <w:jc w:val="center"/>
      <w:outlineLvl w:val="4"/>
    </w:pPr>
    <w:rPr>
      <w:rFonts w:ascii="Lucida Sans Unicode" w:hAnsi="Lucida Sans Unicode" w:cs="Lucida Sans Unicode"/>
      <w:b/>
      <w:bCs/>
      <w:sz w:val="28"/>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HTMLBody">
    <w:name w:val="HTML Body"/>
    <w:rPr>
      <w:rFonts w:ascii="Arial" w:hAnsi="Arial"/>
      <w:snapToGrid w:val="0"/>
      <w:lang w:val="es-ES" w:eastAsia="es-ES"/>
    </w:rPr>
  </w:style>
  <w:style w:type="paragraph" w:styleId="Textoindependiente">
    <w:name w:val="Body Text"/>
    <w:basedOn w:val="Normal"/>
    <w:pPr>
      <w:jc w:val="both"/>
    </w:pPr>
    <w:rPr>
      <w:rFonts w:ascii="Arial" w:hAnsi="Arial"/>
      <w:sz w:val="24"/>
    </w:r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F327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rsid w:val="00AE0F1A"/>
    <w:rPr>
      <w:lang w:val="es-PE"/>
    </w:rPr>
  </w:style>
  <w:style w:type="character" w:styleId="Refdenotaalpie">
    <w:name w:val="footnote reference"/>
    <w:semiHidden/>
    <w:rsid w:val="00AE0F1A"/>
    <w:rPr>
      <w:vertAlign w:val="superscript"/>
    </w:rPr>
  </w:style>
  <w:style w:type="character" w:styleId="Hipervnculo">
    <w:name w:val="Hyperlink"/>
    <w:rsid w:val="00C82E5E"/>
    <w:rPr>
      <w:color w:val="0000FF"/>
      <w:u w:val="single"/>
    </w:rPr>
  </w:style>
  <w:style w:type="paragraph" w:styleId="Prrafodelista">
    <w:name w:val="List Paragraph"/>
    <w:basedOn w:val="Normal"/>
    <w:uiPriority w:val="34"/>
    <w:qFormat/>
    <w:rsid w:val="001570C3"/>
    <w:pPr>
      <w:ind w:left="708"/>
    </w:pPr>
  </w:style>
</w:styles>
</file>

<file path=word/webSettings.xml><?xml version="1.0" encoding="utf-8"?>
<w:webSettings xmlns:r="http://schemas.openxmlformats.org/officeDocument/2006/relationships" xmlns:w="http://schemas.openxmlformats.org/wordprocessingml/2006/main">
  <w:divs>
    <w:div w:id="858004933">
      <w:bodyDiv w:val="1"/>
      <w:marLeft w:val="0"/>
      <w:marRight w:val="0"/>
      <w:marTop w:val="0"/>
      <w:marBottom w:val="0"/>
      <w:divBdr>
        <w:top w:val="none" w:sz="0" w:space="0" w:color="auto"/>
        <w:left w:val="none" w:sz="0" w:space="0" w:color="auto"/>
        <w:bottom w:val="none" w:sz="0" w:space="0" w:color="auto"/>
        <w:right w:val="none" w:sz="0" w:space="0" w:color="auto"/>
      </w:divBdr>
      <w:divsChild>
        <w:div w:id="5103430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evistargum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7DD8-B28A-42E4-BE0B-FC4B6146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2754</Words>
  <Characters>15150</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METODO PARA HACER EL ANALISIS DE COYUNTURA</vt:lpstr>
      <vt:lpstr>METODO PARA HACER EL ANALISIS DE COYUNTURA</vt:lpstr>
    </vt:vector>
  </TitlesOfParts>
  <Company/>
  <LinksUpToDate>false</LinksUpToDate>
  <CharactersWithSpaces>17869</CharactersWithSpaces>
  <SharedDoc>false</SharedDoc>
  <HLinks>
    <vt:vector size="6" baseType="variant">
      <vt:variant>
        <vt:i4>1638477</vt:i4>
      </vt:variant>
      <vt:variant>
        <vt:i4>0</vt:i4>
      </vt:variant>
      <vt:variant>
        <vt:i4>0</vt:i4>
      </vt:variant>
      <vt:variant>
        <vt:i4>5</vt:i4>
      </vt:variant>
      <vt:variant>
        <vt:lpwstr>http://www.revistargumentos/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 PARA HACER EL ANALISIS DE COYUNTURA</dc:title>
  <dc:creator>.</dc:creator>
  <cp:lastModifiedBy>USUARIO</cp:lastModifiedBy>
  <cp:revision>2</cp:revision>
  <cp:lastPrinted>2007-01-12T16:25:00Z</cp:lastPrinted>
  <dcterms:created xsi:type="dcterms:W3CDTF">2015-09-28T10:43:00Z</dcterms:created>
  <dcterms:modified xsi:type="dcterms:W3CDTF">2015-09-28T10:43:00Z</dcterms:modified>
</cp:coreProperties>
</file>